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2D253" w14:textId="71696975" w:rsidR="00100F1B" w:rsidRPr="00312805" w:rsidRDefault="00100F1B" w:rsidP="00100F1B">
      <w:pPr>
        <w:jc w:val="center"/>
        <w:rPr>
          <w:rFonts w:ascii="Arial" w:eastAsia="Times New Roman" w:hAnsi="Arial" w:cs="Arial"/>
          <w:b/>
          <w:caps/>
          <w:color w:val="0070C0"/>
          <w:sz w:val="22"/>
          <w:szCs w:val="22"/>
          <w:lang w:eastAsia="en-GB"/>
        </w:rPr>
      </w:pPr>
      <w:bookmarkStart w:id="0" w:name="_Toc406150158"/>
      <w:bookmarkStart w:id="1" w:name="_Toc406150328"/>
      <w:bookmarkStart w:id="2" w:name="_Toc412716262"/>
      <w:r w:rsidRPr="1A8EDD86">
        <w:rPr>
          <w:rFonts w:ascii="Arial" w:eastAsia="Times New Roman" w:hAnsi="Arial" w:cs="Arial"/>
          <w:b/>
          <w:bCs/>
          <w:caps/>
          <w:color w:val="0070C0"/>
          <w:sz w:val="22"/>
          <w:szCs w:val="22"/>
          <w:lang w:eastAsia="en-GB"/>
        </w:rPr>
        <w:t>FORM</w:t>
      </w:r>
      <w:r w:rsidR="00AD4A2B" w:rsidRPr="1A8EDD86">
        <w:rPr>
          <w:rFonts w:ascii="Arial" w:eastAsia="Times New Roman" w:hAnsi="Arial" w:cs="Arial"/>
          <w:b/>
          <w:bCs/>
          <w:caps/>
          <w:color w:val="0070C0"/>
          <w:sz w:val="22"/>
          <w:szCs w:val="22"/>
          <w:lang w:eastAsia="en-GB"/>
        </w:rPr>
        <w:t>s</w:t>
      </w:r>
      <w:r w:rsidRPr="1A8EDD86">
        <w:rPr>
          <w:rFonts w:ascii="Arial" w:eastAsia="Times New Roman" w:hAnsi="Arial" w:cs="Arial"/>
          <w:b/>
          <w:bCs/>
          <w:caps/>
          <w:color w:val="0070C0"/>
          <w:sz w:val="22"/>
          <w:szCs w:val="22"/>
          <w:lang w:eastAsia="en-GB"/>
        </w:rPr>
        <w:t xml:space="preserve"> OF TENDER</w:t>
      </w:r>
      <w:bookmarkEnd w:id="0"/>
      <w:bookmarkEnd w:id="1"/>
      <w:bookmarkEnd w:id="2"/>
      <w:r w:rsidR="00AD4A2B" w:rsidRPr="1A8EDD86">
        <w:rPr>
          <w:rFonts w:ascii="Arial" w:eastAsia="Times New Roman" w:hAnsi="Arial" w:cs="Arial"/>
          <w:b/>
          <w:bCs/>
          <w:caps/>
          <w:color w:val="0070C0"/>
          <w:sz w:val="22"/>
          <w:szCs w:val="22"/>
          <w:lang w:eastAsia="en-GB"/>
        </w:rPr>
        <w:t xml:space="preserve"> and anti-corruption and anti-collusion certificate</w:t>
      </w:r>
    </w:p>
    <w:p w14:paraId="2E589282" w14:textId="078F6585" w:rsidR="1A8EDD86" w:rsidRDefault="1A8EDD86" w:rsidP="1A8EDD86">
      <w:pPr>
        <w:rPr>
          <w:rFonts w:asciiTheme="minorBidi" w:eastAsia="Times New Roman" w:hAnsiTheme="minorBidi"/>
          <w:b/>
          <w:bCs/>
          <w:color w:val="000000" w:themeColor="text1"/>
          <w:sz w:val="22"/>
          <w:szCs w:val="22"/>
          <w:lang w:eastAsia="en-GB"/>
        </w:rPr>
      </w:pPr>
    </w:p>
    <w:p w14:paraId="7E90451D" w14:textId="0145EDA9" w:rsidR="005B5A70" w:rsidRPr="005B5A70" w:rsidRDefault="005B5A70" w:rsidP="1A8EDD86">
      <w:pPr>
        <w:overflowPunct w:val="0"/>
        <w:autoSpaceDE w:val="0"/>
        <w:autoSpaceDN w:val="0"/>
        <w:adjustRightInd w:val="0"/>
        <w:spacing w:before="120"/>
        <w:textAlignment w:val="baseline"/>
        <w:rPr>
          <w:rFonts w:asciiTheme="minorBidi" w:hAnsiTheme="minorBidi"/>
          <w:sz w:val="22"/>
          <w:szCs w:val="22"/>
          <w:lang w:eastAsia="en-GB"/>
        </w:rPr>
      </w:pPr>
      <w:r w:rsidRPr="1A8EDD86">
        <w:rPr>
          <w:rFonts w:asciiTheme="minorBidi" w:eastAsia="Times New Roman" w:hAnsiTheme="minorBidi"/>
          <w:b/>
          <w:bCs/>
          <w:color w:val="000000"/>
          <w:sz w:val="22"/>
          <w:szCs w:val="22"/>
          <w:lang w:eastAsia="en-GB"/>
        </w:rPr>
        <w:t>Contract Title:</w:t>
      </w:r>
      <w:r w:rsidR="5364A01C" w:rsidRPr="1A8EDD86">
        <w:rPr>
          <w:rFonts w:asciiTheme="minorBidi" w:eastAsia="Times New Roman" w:hAnsiTheme="minorBidi"/>
          <w:b/>
          <w:bCs/>
          <w:color w:val="000000"/>
          <w:sz w:val="22"/>
          <w:szCs w:val="22"/>
          <w:lang w:eastAsia="en-GB"/>
        </w:rPr>
        <w:t xml:space="preserve"> </w:t>
      </w:r>
      <w:r w:rsidR="5364A01C" w:rsidRPr="1A8EDD86">
        <w:rPr>
          <w:rFonts w:asciiTheme="minorBidi" w:hAnsiTheme="minorBidi"/>
          <w:sz w:val="22"/>
          <w:szCs w:val="22"/>
        </w:rPr>
        <w:t>Skills Bootcamp</w:t>
      </w:r>
    </w:p>
    <w:p w14:paraId="7FB87679" w14:textId="62D034F2" w:rsidR="005B5A70" w:rsidRPr="005B5A70" w:rsidRDefault="005B5A70" w:rsidP="1A8EDD86">
      <w:pPr>
        <w:overflowPunct w:val="0"/>
        <w:autoSpaceDE w:val="0"/>
        <w:autoSpaceDN w:val="0"/>
        <w:adjustRightInd w:val="0"/>
        <w:spacing w:before="120"/>
        <w:jc w:val="both"/>
        <w:textAlignment w:val="baseline"/>
        <w:rPr>
          <w:rFonts w:asciiTheme="minorBidi" w:eastAsia="Times New Roman" w:hAnsiTheme="minorBidi"/>
          <w:i/>
          <w:iCs/>
          <w:sz w:val="22"/>
          <w:szCs w:val="22"/>
          <w:lang w:eastAsia="en-GB"/>
        </w:rPr>
      </w:pPr>
      <w:r w:rsidRPr="1A8EDD86">
        <w:rPr>
          <w:rFonts w:asciiTheme="minorBidi" w:eastAsia="Times New Roman" w:hAnsiTheme="minorBidi"/>
          <w:b/>
          <w:bCs/>
          <w:color w:val="000000"/>
          <w:sz w:val="22"/>
          <w:szCs w:val="22"/>
          <w:lang w:eastAsia="en-GB"/>
        </w:rPr>
        <w:t xml:space="preserve">Contract Reference No.: </w:t>
      </w:r>
      <w:r w:rsidR="5AE75345" w:rsidRPr="1A8EDD86">
        <w:rPr>
          <w:rFonts w:asciiTheme="minorBidi" w:hAnsiTheme="minorBidi"/>
          <w:noProof/>
          <w:sz w:val="22"/>
          <w:szCs w:val="22"/>
        </w:rPr>
        <w:t>CN240143</w:t>
      </w:r>
    </w:p>
    <w:p w14:paraId="7A3D314C" w14:textId="77777777" w:rsidR="00CC410A" w:rsidRDefault="00CC410A" w:rsidP="00100F1B">
      <w:pPr>
        <w:outlineLvl w:val="1"/>
        <w:rPr>
          <w:rFonts w:ascii="Arial" w:eastAsia="Times New Roman" w:hAnsi="Arial" w:cs="Arial"/>
          <w:b/>
          <w:bCs/>
          <w:sz w:val="22"/>
          <w:szCs w:val="22"/>
          <w:lang w:eastAsia="en-GB"/>
        </w:rPr>
      </w:pPr>
    </w:p>
    <w:p w14:paraId="25B7AFAD" w14:textId="4C87365B" w:rsidR="005B5A70" w:rsidRDefault="005B5A70" w:rsidP="00100F1B">
      <w:pPr>
        <w:outlineLvl w:val="1"/>
        <w:rPr>
          <w:rFonts w:ascii="Arial" w:eastAsia="Times New Roman" w:hAnsi="Arial" w:cs="Arial"/>
          <w:b/>
          <w:bCs/>
          <w:sz w:val="22"/>
          <w:szCs w:val="22"/>
          <w:lang w:eastAsia="en-GB"/>
        </w:rPr>
      </w:pPr>
      <w:r>
        <w:rPr>
          <w:rFonts w:ascii="Arial" w:eastAsia="Times New Roman" w:hAnsi="Arial" w:cs="Arial"/>
          <w:b/>
          <w:bCs/>
          <w:sz w:val="22"/>
          <w:szCs w:val="22"/>
          <w:lang w:eastAsia="en-GB"/>
        </w:rPr>
        <w:t>Important Note</w:t>
      </w:r>
    </w:p>
    <w:p w14:paraId="70EB20A9" w14:textId="18FE365F" w:rsidR="005B5A70" w:rsidRPr="005B5A70" w:rsidRDefault="005B5A70" w:rsidP="00100F1B">
      <w:pPr>
        <w:outlineLvl w:val="1"/>
        <w:rPr>
          <w:rFonts w:ascii="Arial" w:eastAsia="Times New Roman" w:hAnsi="Arial" w:cs="Arial"/>
          <w:sz w:val="22"/>
          <w:szCs w:val="22"/>
          <w:lang w:eastAsia="en-GB"/>
        </w:rPr>
      </w:pPr>
      <w:r>
        <w:rPr>
          <w:rFonts w:ascii="Arial" w:eastAsia="Times New Roman" w:hAnsi="Arial" w:cs="Arial"/>
          <w:sz w:val="22"/>
          <w:szCs w:val="22"/>
          <w:lang w:eastAsia="en-GB"/>
        </w:rPr>
        <w:t>Tenderers are asked to read and complete the following certificate, submitting this to the Council as a part of their Tender</w:t>
      </w:r>
      <w:r w:rsidR="00B87C2D">
        <w:rPr>
          <w:rFonts w:ascii="Arial" w:eastAsia="Times New Roman" w:hAnsi="Arial" w:cs="Arial"/>
          <w:sz w:val="22"/>
          <w:szCs w:val="22"/>
          <w:lang w:eastAsia="en-GB"/>
        </w:rPr>
        <w:t xml:space="preserve">. This thereby acts as the Tenderer confirming they have submitted </w:t>
      </w:r>
      <w:r w:rsidR="005141CA">
        <w:rPr>
          <w:rFonts w:ascii="Arial" w:eastAsia="Times New Roman" w:hAnsi="Arial" w:cs="Arial"/>
          <w:sz w:val="22"/>
          <w:szCs w:val="22"/>
          <w:lang w:eastAsia="en-GB"/>
        </w:rPr>
        <w:t>a Tender in the correct and required form and acknowledge and self-declare not to have taken part in canvassing, corrupt or collusive behaviour as described in the issued procurement documents.</w:t>
      </w:r>
    </w:p>
    <w:p w14:paraId="693850F9" w14:textId="728CFC4B" w:rsidR="00100F1B" w:rsidRPr="00144B8B" w:rsidRDefault="00100F1B" w:rsidP="00100F1B">
      <w:pPr>
        <w:outlineLvl w:val="1"/>
        <w:rPr>
          <w:rFonts w:ascii="Arial" w:eastAsia="Times New Roman" w:hAnsi="Arial" w:cs="Arial"/>
          <w:b/>
          <w:sz w:val="22"/>
          <w:szCs w:val="22"/>
          <w:lang w:eastAsia="en-GB"/>
        </w:rPr>
      </w:pPr>
      <w:r w:rsidRPr="00144B8B">
        <w:rPr>
          <w:rFonts w:ascii="Arial" w:eastAsia="Times New Roman" w:hAnsi="Arial" w:cs="Arial"/>
          <w:b/>
          <w:sz w:val="22"/>
          <w:szCs w:val="22"/>
          <w:lang w:eastAsia="en-GB"/>
        </w:rPr>
        <w:t xml:space="preserve">Form of Tender </w:t>
      </w:r>
    </w:p>
    <w:p w14:paraId="30874743" w14:textId="49B7EB49" w:rsidR="00100F1B" w:rsidRPr="00144B8B" w:rsidRDefault="00100F1B" w:rsidP="00100F1B">
      <w:pPr>
        <w:outlineLvl w:val="1"/>
        <w:rPr>
          <w:rFonts w:ascii="Arial" w:eastAsia="Times New Roman" w:hAnsi="Arial" w:cs="Arial"/>
          <w:sz w:val="22"/>
          <w:szCs w:val="22"/>
          <w:lang w:eastAsia="en-GB"/>
        </w:rPr>
      </w:pPr>
      <w:r w:rsidRPr="2E805A0B">
        <w:rPr>
          <w:rFonts w:ascii="Arial" w:eastAsia="Times New Roman" w:hAnsi="Arial" w:cs="Arial"/>
          <w:sz w:val="22"/>
          <w:szCs w:val="22"/>
          <w:lang w:eastAsia="en-GB"/>
        </w:rPr>
        <w:t>We</w:t>
      </w:r>
      <w:r w:rsidR="00B14BF2" w:rsidRPr="2E805A0B">
        <w:rPr>
          <w:rFonts w:ascii="Arial" w:eastAsia="Times New Roman" w:hAnsi="Arial" w:cs="Arial"/>
          <w:sz w:val="22"/>
          <w:szCs w:val="22"/>
          <w:lang w:eastAsia="en-GB"/>
        </w:rPr>
        <w:t>, the Tenderer,</w:t>
      </w:r>
      <w:r w:rsidRPr="2E805A0B">
        <w:rPr>
          <w:rFonts w:ascii="Arial" w:eastAsia="Times New Roman" w:hAnsi="Arial" w:cs="Arial"/>
          <w:sz w:val="22"/>
          <w:szCs w:val="22"/>
          <w:lang w:eastAsia="en-GB"/>
        </w:rPr>
        <w:t xml:space="preserve"> have examined the invitation to Tender (ITT) dated </w:t>
      </w:r>
      <w:r w:rsidR="352FF628" w:rsidRPr="2E805A0B">
        <w:rPr>
          <w:rFonts w:ascii="Arial" w:eastAsia="Times New Roman" w:hAnsi="Arial" w:cs="Arial"/>
          <w:sz w:val="22"/>
          <w:szCs w:val="22"/>
          <w:lang w:eastAsia="en-GB"/>
        </w:rPr>
        <w:t>8</w:t>
      </w:r>
      <w:r w:rsidR="009D3A47" w:rsidRPr="2E805A0B">
        <w:rPr>
          <w:rFonts w:ascii="Arial" w:eastAsia="Times New Roman" w:hAnsi="Arial" w:cs="Arial"/>
          <w:sz w:val="22"/>
          <w:szCs w:val="22"/>
          <w:lang w:eastAsia="en-GB"/>
        </w:rPr>
        <w:t xml:space="preserve"> April 2025 </w:t>
      </w:r>
      <w:r w:rsidRPr="2E805A0B">
        <w:rPr>
          <w:rFonts w:ascii="Arial" w:eastAsia="Times New Roman" w:hAnsi="Arial" w:cs="Arial"/>
          <w:sz w:val="22"/>
          <w:szCs w:val="22"/>
          <w:lang w:eastAsia="en-GB"/>
        </w:rPr>
        <w:t>and all accompanying a</w:t>
      </w:r>
      <w:r w:rsidR="00B14BF2" w:rsidRPr="2E805A0B">
        <w:rPr>
          <w:rFonts w:ascii="Arial" w:eastAsia="Times New Roman" w:hAnsi="Arial" w:cs="Arial"/>
          <w:sz w:val="22"/>
          <w:szCs w:val="22"/>
          <w:lang w:eastAsia="en-GB"/>
        </w:rPr>
        <w:t>ppendices</w:t>
      </w:r>
      <w:r w:rsidRPr="2E805A0B">
        <w:rPr>
          <w:rFonts w:ascii="Arial" w:eastAsia="Times New Roman" w:hAnsi="Arial" w:cs="Arial"/>
          <w:sz w:val="22"/>
          <w:szCs w:val="22"/>
          <w:lang w:eastAsia="en-GB"/>
        </w:rPr>
        <w:t xml:space="preserve"> and </w:t>
      </w:r>
      <w:bookmarkStart w:id="3" w:name="DocXTextRef271"/>
      <w:r w:rsidRPr="2E805A0B">
        <w:rPr>
          <w:rFonts w:ascii="Arial" w:eastAsia="Times New Roman" w:hAnsi="Arial" w:cs="Arial"/>
          <w:sz w:val="22"/>
          <w:szCs w:val="22"/>
          <w:lang w:eastAsia="en-GB"/>
        </w:rPr>
        <w:t>schedules</w:t>
      </w:r>
      <w:bookmarkEnd w:id="3"/>
      <w:r w:rsidRPr="2E805A0B">
        <w:rPr>
          <w:rFonts w:ascii="Arial" w:eastAsia="Times New Roman" w:hAnsi="Arial" w:cs="Arial"/>
          <w:sz w:val="22"/>
          <w:szCs w:val="22"/>
          <w:lang w:eastAsia="en-GB"/>
        </w:rPr>
        <w:t xml:space="preserve">. </w:t>
      </w:r>
      <w:r w:rsidR="005141CA" w:rsidRPr="2E805A0B">
        <w:rPr>
          <w:rFonts w:ascii="Arial" w:eastAsia="Times New Roman" w:hAnsi="Arial" w:cs="Arial"/>
          <w:sz w:val="22"/>
          <w:szCs w:val="22"/>
          <w:lang w:eastAsia="en-GB"/>
        </w:rPr>
        <w:t xml:space="preserve">Having </w:t>
      </w:r>
      <w:r w:rsidR="002C3694" w:rsidRPr="2E805A0B">
        <w:rPr>
          <w:rFonts w:ascii="Arial" w:eastAsia="Times New Roman" w:hAnsi="Arial" w:cs="Arial"/>
          <w:sz w:val="22"/>
          <w:szCs w:val="22"/>
          <w:lang w:eastAsia="en-GB"/>
        </w:rPr>
        <w:t>reviewed the issued documents, t</w:t>
      </w:r>
      <w:r w:rsidRPr="2E805A0B">
        <w:rPr>
          <w:rFonts w:ascii="Arial" w:eastAsia="Times New Roman" w:hAnsi="Arial" w:cs="Arial"/>
          <w:sz w:val="22"/>
          <w:szCs w:val="22"/>
          <w:lang w:eastAsia="en-GB"/>
        </w:rPr>
        <w:t>his Tender is made subject to the terms of the ITT, including</w:t>
      </w:r>
      <w:r w:rsidR="002C3694" w:rsidRPr="2E805A0B">
        <w:rPr>
          <w:rFonts w:ascii="Arial" w:eastAsia="Times New Roman" w:hAnsi="Arial" w:cs="Arial"/>
          <w:sz w:val="22"/>
          <w:szCs w:val="22"/>
          <w:lang w:eastAsia="en-GB"/>
        </w:rPr>
        <w:t>,</w:t>
      </w:r>
      <w:r w:rsidRPr="2E805A0B">
        <w:rPr>
          <w:rFonts w:ascii="Arial" w:eastAsia="Times New Roman" w:hAnsi="Arial" w:cs="Arial"/>
          <w:sz w:val="22"/>
          <w:szCs w:val="22"/>
          <w:lang w:eastAsia="en-GB"/>
        </w:rPr>
        <w:t xml:space="preserve"> but not limited to</w:t>
      </w:r>
      <w:r w:rsidR="002C3694" w:rsidRPr="2E805A0B">
        <w:rPr>
          <w:rFonts w:ascii="Arial" w:eastAsia="Times New Roman" w:hAnsi="Arial" w:cs="Arial"/>
          <w:sz w:val="22"/>
          <w:szCs w:val="22"/>
          <w:lang w:eastAsia="en-GB"/>
        </w:rPr>
        <w:t>,</w:t>
      </w:r>
      <w:r w:rsidRPr="2E805A0B">
        <w:rPr>
          <w:rFonts w:ascii="Arial" w:eastAsia="Times New Roman" w:hAnsi="Arial" w:cs="Arial"/>
          <w:sz w:val="22"/>
          <w:szCs w:val="22"/>
          <w:lang w:eastAsia="en-GB"/>
        </w:rPr>
        <w:t xml:space="preserve"> the instructions to Bidders.</w:t>
      </w:r>
    </w:p>
    <w:p w14:paraId="6DD4CF24" w14:textId="57CC467E" w:rsidR="006E0C39" w:rsidRDefault="00100F1B" w:rsidP="006E0C39">
      <w:pPr>
        <w:outlineLvl w:val="1"/>
        <w:rPr>
          <w:rFonts w:ascii="Arial" w:eastAsia="Times New Roman" w:hAnsi="Arial" w:cs="Arial"/>
          <w:sz w:val="22"/>
          <w:szCs w:val="22"/>
          <w:lang w:eastAsia="en-GB"/>
        </w:rPr>
      </w:pPr>
      <w:r w:rsidRPr="2E805A0B">
        <w:rPr>
          <w:rFonts w:ascii="Arial" w:eastAsia="Times New Roman" w:hAnsi="Arial" w:cs="Arial"/>
          <w:sz w:val="22"/>
          <w:szCs w:val="22"/>
          <w:lang w:eastAsia="en-GB"/>
        </w:rPr>
        <w:t xml:space="preserve">We </w:t>
      </w:r>
      <w:r w:rsidR="00A8220C" w:rsidRPr="2E805A0B">
        <w:rPr>
          <w:rFonts w:ascii="Arial" w:eastAsia="Times New Roman" w:hAnsi="Arial" w:cs="Arial"/>
          <w:sz w:val="22"/>
          <w:szCs w:val="22"/>
          <w:lang w:eastAsia="en-GB"/>
        </w:rPr>
        <w:t>t</w:t>
      </w:r>
      <w:r w:rsidRPr="2E805A0B">
        <w:rPr>
          <w:rFonts w:ascii="Arial" w:eastAsia="Times New Roman" w:hAnsi="Arial" w:cs="Arial"/>
          <w:sz w:val="22"/>
          <w:szCs w:val="22"/>
          <w:lang w:eastAsia="en-GB"/>
        </w:rPr>
        <w:t xml:space="preserve">ender against the Requirements, and offer to enter into a Contract with the </w:t>
      </w:r>
      <w:r w:rsidR="00787EBA" w:rsidRPr="2E805A0B">
        <w:rPr>
          <w:rFonts w:ascii="Arial" w:eastAsia="Times New Roman" w:hAnsi="Arial" w:cs="Arial"/>
          <w:sz w:val="22"/>
          <w:szCs w:val="22"/>
          <w:lang w:eastAsia="en-GB"/>
        </w:rPr>
        <w:t>Council, providing the following documentation as requested by the Council:</w:t>
      </w:r>
    </w:p>
    <w:p w14:paraId="03373141" w14:textId="7A553DC5" w:rsidR="56AE6C7A" w:rsidRDefault="56AE6C7A" w:rsidP="2E805A0B">
      <w:pPr>
        <w:pStyle w:val="ListParagraph"/>
        <w:numPr>
          <w:ilvl w:val="0"/>
          <w:numId w:val="4"/>
        </w:numPr>
        <w:outlineLvl w:val="1"/>
        <w:rPr>
          <w:rFonts w:eastAsia="Arial" w:cs="Arial"/>
        </w:rPr>
      </w:pPr>
      <w:r w:rsidRPr="2E805A0B">
        <w:rPr>
          <w:rFonts w:eastAsia="Arial" w:cs="Arial"/>
          <w:b/>
          <w:bCs/>
        </w:rPr>
        <w:t xml:space="preserve">Schedule 2 – Pricing Schedule </w:t>
      </w:r>
      <w:r w:rsidRPr="2E805A0B">
        <w:rPr>
          <w:rFonts w:eastAsia="Arial" w:cs="Arial"/>
        </w:rPr>
        <w:t xml:space="preserve">(to form </w:t>
      </w:r>
      <w:r w:rsidRPr="2E805A0B">
        <w:rPr>
          <w:rFonts w:eastAsia="Arial" w:cs="Arial"/>
          <w:b/>
          <w:bCs/>
        </w:rPr>
        <w:t xml:space="preserve">Schedule 2 </w:t>
      </w:r>
      <w:r w:rsidR="350A603F" w:rsidRPr="2E805A0B">
        <w:rPr>
          <w:rFonts w:eastAsia="Arial" w:cs="Arial"/>
        </w:rPr>
        <w:t>of</w:t>
      </w:r>
      <w:r w:rsidRPr="2E805A0B">
        <w:rPr>
          <w:rFonts w:eastAsia="Arial" w:cs="Arial"/>
        </w:rPr>
        <w:t xml:space="preserve"> the Terms and Conditions)</w:t>
      </w:r>
    </w:p>
    <w:p w14:paraId="2760C789" w14:textId="4A42E82B" w:rsidR="56AE6C7A" w:rsidRDefault="56AE6C7A" w:rsidP="2E805A0B">
      <w:pPr>
        <w:pStyle w:val="ListParagraph"/>
        <w:numPr>
          <w:ilvl w:val="0"/>
          <w:numId w:val="4"/>
        </w:numPr>
        <w:spacing w:line="257" w:lineRule="auto"/>
        <w:rPr>
          <w:rFonts w:eastAsia="Arial" w:cs="Arial"/>
        </w:rPr>
      </w:pPr>
      <w:r w:rsidRPr="2E805A0B">
        <w:rPr>
          <w:rFonts w:eastAsia="Arial" w:cs="Arial"/>
          <w:b/>
          <w:bCs/>
        </w:rPr>
        <w:t xml:space="preserve">Schedule 3 – Tender Questionnaire </w:t>
      </w:r>
      <w:r w:rsidRPr="2E805A0B">
        <w:rPr>
          <w:rFonts w:eastAsia="Arial" w:cs="Arial"/>
        </w:rPr>
        <w:t xml:space="preserve">(to form part of </w:t>
      </w:r>
      <w:r w:rsidRPr="2E805A0B">
        <w:rPr>
          <w:rFonts w:eastAsia="Arial" w:cs="Arial"/>
          <w:b/>
          <w:bCs/>
        </w:rPr>
        <w:t>Schedule 3</w:t>
      </w:r>
      <w:r w:rsidRPr="2E805A0B">
        <w:rPr>
          <w:rFonts w:eastAsia="Arial" w:cs="Arial"/>
        </w:rPr>
        <w:t xml:space="preserve"> of the Terms and Conditions)</w:t>
      </w:r>
    </w:p>
    <w:p w14:paraId="7B02FEA4" w14:textId="0FD0D7D1" w:rsidR="56AE6C7A" w:rsidRDefault="56AE6C7A" w:rsidP="2E805A0B">
      <w:pPr>
        <w:pStyle w:val="ListParagraph"/>
        <w:numPr>
          <w:ilvl w:val="0"/>
          <w:numId w:val="4"/>
        </w:numPr>
        <w:spacing w:line="257" w:lineRule="auto"/>
        <w:rPr>
          <w:rFonts w:eastAsia="Arial" w:cs="Arial"/>
          <w:sz w:val="20"/>
          <w:szCs w:val="20"/>
        </w:rPr>
      </w:pPr>
      <w:r w:rsidRPr="2E805A0B">
        <w:rPr>
          <w:rFonts w:eastAsia="Arial" w:cs="Arial"/>
          <w:b/>
          <w:bCs/>
        </w:rPr>
        <w:t xml:space="preserve">Schedule 12 – Commercially Sensitive Information </w:t>
      </w:r>
      <w:r w:rsidRPr="2E805A0B">
        <w:rPr>
          <w:rFonts w:eastAsia="Arial" w:cs="Arial"/>
        </w:rPr>
        <w:t>(</w:t>
      </w:r>
      <w:r w:rsidRPr="2E805A0B">
        <w:rPr>
          <w:rFonts w:asciiTheme="minorBidi" w:hAnsiTheme="minorBidi"/>
          <w:lang w:bidi="en-GB"/>
        </w:rPr>
        <w:t xml:space="preserve">requires the Tenderer’s signature and forms </w:t>
      </w:r>
      <w:r w:rsidRPr="2E805A0B">
        <w:rPr>
          <w:rFonts w:asciiTheme="minorBidi" w:hAnsiTheme="minorBidi"/>
          <w:b/>
          <w:bCs/>
          <w:lang w:bidi="en-GB"/>
        </w:rPr>
        <w:t>Schedule 12</w:t>
      </w:r>
      <w:r w:rsidRPr="2E805A0B">
        <w:rPr>
          <w:rFonts w:asciiTheme="minorBidi" w:hAnsiTheme="minorBidi"/>
          <w:lang w:bidi="en-GB"/>
        </w:rPr>
        <w:t xml:space="preserve"> of the Terms and Conditions</w:t>
      </w:r>
      <w:r w:rsidRPr="2E805A0B">
        <w:rPr>
          <w:rFonts w:eastAsia="Arial" w:cs="Arial"/>
        </w:rPr>
        <w:t>)</w:t>
      </w:r>
    </w:p>
    <w:p w14:paraId="54C76DB7" w14:textId="2C8A50C6" w:rsidR="56AE6C7A" w:rsidRDefault="56AE6C7A" w:rsidP="2E805A0B">
      <w:pPr>
        <w:pStyle w:val="ListParagraph"/>
        <w:numPr>
          <w:ilvl w:val="0"/>
          <w:numId w:val="4"/>
        </w:numPr>
        <w:spacing w:line="257" w:lineRule="auto"/>
        <w:rPr>
          <w:rFonts w:eastAsia="Arial" w:cs="Arial"/>
          <w:b/>
          <w:bCs/>
        </w:rPr>
      </w:pPr>
      <w:r w:rsidRPr="2E805A0B">
        <w:rPr>
          <w:rFonts w:eastAsia="Arial" w:cs="Arial"/>
          <w:b/>
          <w:bCs/>
        </w:rPr>
        <w:t>Procurement Specific Questionnaire (PSQ)</w:t>
      </w:r>
    </w:p>
    <w:p w14:paraId="5858D56C" w14:textId="32D7C528" w:rsidR="56AE6C7A" w:rsidRDefault="56AE6C7A" w:rsidP="2E805A0B">
      <w:pPr>
        <w:pStyle w:val="ListParagraph"/>
        <w:numPr>
          <w:ilvl w:val="0"/>
          <w:numId w:val="4"/>
        </w:numPr>
        <w:spacing w:line="257" w:lineRule="auto"/>
        <w:rPr>
          <w:rFonts w:eastAsia="Arial" w:cs="Arial"/>
        </w:rPr>
      </w:pPr>
      <w:r w:rsidRPr="2E805A0B">
        <w:rPr>
          <w:rFonts w:eastAsia="Arial" w:cs="Arial"/>
          <w:b/>
          <w:bCs/>
        </w:rPr>
        <w:t xml:space="preserve">Appendix D – Supplier Incentive Programme </w:t>
      </w:r>
      <w:r w:rsidRPr="2E805A0B">
        <w:rPr>
          <w:rFonts w:eastAsia="Arial" w:cs="Arial"/>
        </w:rPr>
        <w:t>(requires the declaration of intent to be completed, requires signature and forms part of the Terms and Conditions)</w:t>
      </w:r>
    </w:p>
    <w:p w14:paraId="0AF283D0" w14:textId="4DEB69BA" w:rsidR="56AE6C7A" w:rsidRDefault="56AE6C7A" w:rsidP="2E805A0B">
      <w:pPr>
        <w:pStyle w:val="ListParagraph"/>
        <w:numPr>
          <w:ilvl w:val="0"/>
          <w:numId w:val="4"/>
        </w:numPr>
        <w:spacing w:line="257" w:lineRule="auto"/>
        <w:rPr>
          <w:rFonts w:eastAsia="Arial" w:cs="Arial"/>
        </w:rPr>
      </w:pPr>
      <w:r w:rsidRPr="2E805A0B">
        <w:rPr>
          <w:rFonts w:eastAsia="Arial" w:cs="Arial"/>
          <w:b/>
          <w:bCs/>
        </w:rPr>
        <w:t xml:space="preserve">Appendix E – Form of Tender and Anti-Collusion Certificate </w:t>
      </w:r>
      <w:r w:rsidRPr="2E805A0B">
        <w:rPr>
          <w:rFonts w:eastAsia="Arial" w:cs="Arial"/>
        </w:rPr>
        <w:t>(requires signature)</w:t>
      </w:r>
    </w:p>
    <w:p w14:paraId="252F7505" w14:textId="77777777" w:rsidR="001367EE" w:rsidRDefault="001367EE" w:rsidP="001367EE">
      <w:pPr>
        <w:pStyle w:val="NoSpacing"/>
        <w:rPr>
          <w:lang w:eastAsia="en-GB"/>
        </w:rPr>
      </w:pPr>
    </w:p>
    <w:p w14:paraId="57BE2CEA" w14:textId="11D2BB04" w:rsidR="005437F6" w:rsidRPr="00144B8B" w:rsidRDefault="005437F6" w:rsidP="005437F6">
      <w:pPr>
        <w:outlineLvl w:val="1"/>
        <w:rPr>
          <w:rFonts w:ascii="Arial" w:eastAsia="Times New Roman" w:hAnsi="Arial" w:cs="Arial"/>
          <w:sz w:val="22"/>
          <w:szCs w:val="22"/>
          <w:lang w:eastAsia="en-GB"/>
        </w:rPr>
      </w:pPr>
      <w:r w:rsidRPr="00144B8B">
        <w:rPr>
          <w:rFonts w:ascii="Arial" w:eastAsia="Times New Roman" w:hAnsi="Arial" w:cs="Arial"/>
          <w:sz w:val="22"/>
          <w:szCs w:val="22"/>
          <w:lang w:eastAsia="en-GB"/>
        </w:rPr>
        <w:t>We</w:t>
      </w:r>
      <w:r>
        <w:rPr>
          <w:rFonts w:ascii="Arial" w:eastAsia="Times New Roman" w:hAnsi="Arial" w:cs="Arial"/>
          <w:sz w:val="22"/>
          <w:szCs w:val="22"/>
          <w:lang w:eastAsia="en-GB"/>
        </w:rPr>
        <w:t>, the Tenderer,</w:t>
      </w:r>
      <w:r w:rsidRPr="00144B8B">
        <w:rPr>
          <w:rFonts w:ascii="Arial" w:eastAsia="Times New Roman" w:hAnsi="Arial" w:cs="Arial"/>
          <w:sz w:val="22"/>
          <w:szCs w:val="22"/>
          <w:lang w:eastAsia="en-GB"/>
        </w:rPr>
        <w:t xml:space="preserve"> declare that to the best of our knowledge the </w:t>
      </w:r>
      <w:r>
        <w:rPr>
          <w:rFonts w:ascii="Arial" w:eastAsia="Times New Roman" w:hAnsi="Arial" w:cs="Arial"/>
          <w:sz w:val="22"/>
          <w:szCs w:val="22"/>
          <w:lang w:eastAsia="en-GB"/>
        </w:rPr>
        <w:t xml:space="preserve">information provided via the Supplier Information System (SIS) and our </w:t>
      </w:r>
      <w:r w:rsidRPr="00144B8B">
        <w:rPr>
          <w:rFonts w:ascii="Arial" w:eastAsia="Times New Roman" w:hAnsi="Arial" w:cs="Arial"/>
          <w:sz w:val="22"/>
          <w:szCs w:val="22"/>
          <w:lang w:eastAsia="en-GB"/>
        </w:rPr>
        <w:t xml:space="preserve">answers in response to the </w:t>
      </w:r>
      <w:r w:rsidR="00DD0A4D">
        <w:rPr>
          <w:rFonts w:ascii="Arial" w:eastAsia="Times New Roman" w:hAnsi="Arial" w:cs="Arial"/>
          <w:sz w:val="22"/>
          <w:szCs w:val="22"/>
          <w:lang w:eastAsia="en-GB"/>
        </w:rPr>
        <w:t xml:space="preserve">PSQ </w:t>
      </w:r>
      <w:r w:rsidRPr="00144B8B">
        <w:rPr>
          <w:rFonts w:ascii="Arial" w:eastAsia="Times New Roman" w:hAnsi="Arial" w:cs="Arial"/>
          <w:sz w:val="22"/>
          <w:szCs w:val="22"/>
          <w:lang w:eastAsia="en-GB"/>
        </w:rPr>
        <w:t>remain correct</w:t>
      </w:r>
      <w:r w:rsidR="00DD0A4D">
        <w:rPr>
          <w:rFonts w:ascii="Arial" w:eastAsia="Times New Roman" w:hAnsi="Arial" w:cs="Arial"/>
          <w:sz w:val="22"/>
          <w:szCs w:val="22"/>
          <w:lang w:eastAsia="en-GB"/>
        </w:rPr>
        <w:t>.</w:t>
      </w:r>
      <w:r w:rsidRPr="00144B8B">
        <w:rPr>
          <w:rFonts w:ascii="Arial" w:eastAsia="Times New Roman" w:hAnsi="Arial" w:cs="Arial"/>
          <w:sz w:val="22"/>
          <w:szCs w:val="22"/>
          <w:lang w:eastAsia="en-GB"/>
        </w:rPr>
        <w:t xml:space="preserve"> </w:t>
      </w:r>
    </w:p>
    <w:p w14:paraId="4EE75463" w14:textId="16A2A5AC" w:rsidR="00100F1B" w:rsidRPr="00144B8B" w:rsidRDefault="00100F1B" w:rsidP="00100F1B">
      <w:pPr>
        <w:outlineLvl w:val="1"/>
        <w:rPr>
          <w:rFonts w:ascii="Arial" w:eastAsia="Times New Roman" w:hAnsi="Arial" w:cs="Arial"/>
          <w:sz w:val="22"/>
          <w:szCs w:val="22"/>
          <w:lang w:eastAsia="en-GB"/>
        </w:rPr>
      </w:pPr>
      <w:r w:rsidRPr="00144B8B">
        <w:rPr>
          <w:rFonts w:ascii="Arial" w:eastAsia="Times New Roman" w:hAnsi="Arial" w:cs="Arial"/>
          <w:sz w:val="22"/>
          <w:szCs w:val="22"/>
          <w:lang w:eastAsia="en-GB"/>
        </w:rPr>
        <w:t xml:space="preserve">Accordingly, </w:t>
      </w:r>
      <w:r w:rsidR="001367EE">
        <w:rPr>
          <w:rFonts w:ascii="Arial" w:eastAsia="Times New Roman" w:hAnsi="Arial" w:cs="Arial"/>
          <w:sz w:val="22"/>
          <w:szCs w:val="22"/>
          <w:lang w:eastAsia="en-GB"/>
        </w:rPr>
        <w:t xml:space="preserve">we, the Tenderer, confirm that </w:t>
      </w:r>
      <w:r w:rsidRPr="00144B8B">
        <w:rPr>
          <w:rFonts w:ascii="Arial" w:eastAsia="Times New Roman" w:hAnsi="Arial" w:cs="Arial"/>
          <w:sz w:val="22"/>
          <w:szCs w:val="22"/>
          <w:lang w:eastAsia="en-GB"/>
        </w:rPr>
        <w:t xml:space="preserve">this Tender is a Contractual offer capable of acceptance by the </w:t>
      </w:r>
      <w:r w:rsidR="001367EE">
        <w:rPr>
          <w:rFonts w:ascii="Arial" w:eastAsia="Times New Roman" w:hAnsi="Arial" w:cs="Arial"/>
          <w:sz w:val="22"/>
          <w:szCs w:val="22"/>
          <w:lang w:eastAsia="en-GB"/>
        </w:rPr>
        <w:t>Council</w:t>
      </w:r>
      <w:r w:rsidRPr="00144B8B">
        <w:rPr>
          <w:rFonts w:ascii="Arial" w:eastAsia="Times New Roman" w:hAnsi="Arial" w:cs="Arial"/>
          <w:sz w:val="22"/>
          <w:szCs w:val="22"/>
          <w:lang w:eastAsia="en-GB"/>
        </w:rPr>
        <w:t xml:space="preserve">. If the </w:t>
      </w:r>
      <w:r w:rsidR="001367EE">
        <w:rPr>
          <w:rFonts w:ascii="Arial" w:eastAsia="Times New Roman" w:hAnsi="Arial" w:cs="Arial"/>
          <w:sz w:val="22"/>
          <w:szCs w:val="22"/>
          <w:lang w:eastAsia="en-GB"/>
        </w:rPr>
        <w:t>Council</w:t>
      </w:r>
      <w:r w:rsidRPr="00144B8B">
        <w:rPr>
          <w:rFonts w:ascii="Arial" w:eastAsia="Times New Roman" w:hAnsi="Arial" w:cs="Arial"/>
          <w:sz w:val="22"/>
          <w:szCs w:val="22"/>
          <w:lang w:eastAsia="en-GB"/>
        </w:rPr>
        <w:t xml:space="preserve"> accepts this Tender, we will execute any agreement that the </w:t>
      </w:r>
      <w:r w:rsidR="001367EE">
        <w:rPr>
          <w:rFonts w:ascii="Arial" w:eastAsia="Times New Roman" w:hAnsi="Arial" w:cs="Arial"/>
          <w:sz w:val="22"/>
          <w:szCs w:val="22"/>
          <w:lang w:eastAsia="en-GB"/>
        </w:rPr>
        <w:t>Council</w:t>
      </w:r>
      <w:r w:rsidRPr="00144B8B">
        <w:rPr>
          <w:rFonts w:ascii="Arial" w:eastAsia="Times New Roman" w:hAnsi="Arial" w:cs="Arial"/>
          <w:sz w:val="22"/>
          <w:szCs w:val="22"/>
          <w:lang w:eastAsia="en-GB"/>
        </w:rPr>
        <w:t xml:space="preserve"> produces to record in one place the offer and acceptance.  </w:t>
      </w:r>
    </w:p>
    <w:p w14:paraId="4A48AF00" w14:textId="019DDC9E" w:rsidR="00887DFB" w:rsidRPr="00887DFB" w:rsidRDefault="00100F1B" w:rsidP="00887DFB">
      <w:pPr>
        <w:jc w:val="both"/>
        <w:rPr>
          <w:rFonts w:asciiTheme="minorBidi" w:hAnsiTheme="minorBidi"/>
          <w:b/>
          <w:bCs/>
          <w:sz w:val="22"/>
          <w:szCs w:val="22"/>
          <w:lang w:bidi="en-GB"/>
        </w:rPr>
      </w:pPr>
      <w:r w:rsidRPr="00887DFB">
        <w:rPr>
          <w:rFonts w:asciiTheme="minorBidi" w:eastAsia="Times New Roman" w:hAnsiTheme="minorBidi"/>
          <w:sz w:val="22"/>
          <w:szCs w:val="22"/>
          <w:lang w:eastAsia="en-GB"/>
        </w:rPr>
        <w:t xml:space="preserve">We undertake to keep the Tender open for acceptance by the Authority for a period of </w:t>
      </w:r>
      <w:r w:rsidR="00887DFB" w:rsidRPr="00887DFB">
        <w:rPr>
          <w:rFonts w:asciiTheme="minorBidi" w:hAnsiTheme="minorBidi"/>
          <w:sz w:val="22"/>
          <w:szCs w:val="22"/>
          <w:lang w:bidi="en-GB"/>
        </w:rPr>
        <w:t>90</w:t>
      </w:r>
      <w:r w:rsidR="005A6956">
        <w:rPr>
          <w:rFonts w:asciiTheme="minorBidi" w:hAnsiTheme="minorBidi"/>
          <w:sz w:val="22"/>
          <w:szCs w:val="22"/>
          <w:lang w:bidi="en-GB"/>
        </w:rPr>
        <w:t xml:space="preserve"> </w:t>
      </w:r>
      <w:r w:rsidR="00887DFB" w:rsidRPr="00887DFB">
        <w:rPr>
          <w:rFonts w:asciiTheme="minorBidi" w:hAnsiTheme="minorBidi"/>
          <w:sz w:val="22"/>
          <w:szCs w:val="22"/>
          <w:lang w:bidi="en-GB"/>
        </w:rPr>
        <w:t>days from the closing date for the submission of tenders.</w:t>
      </w:r>
    </w:p>
    <w:p w14:paraId="7B7F98FC" w14:textId="22D47B34" w:rsidR="00100F1B" w:rsidRPr="00144B8B" w:rsidRDefault="00100F1B" w:rsidP="00100F1B">
      <w:pPr>
        <w:outlineLvl w:val="1"/>
        <w:rPr>
          <w:rFonts w:ascii="Arial" w:eastAsia="Times New Roman" w:hAnsi="Arial" w:cs="Arial"/>
          <w:sz w:val="22"/>
          <w:szCs w:val="22"/>
          <w:lang w:eastAsia="en-GB"/>
        </w:rPr>
      </w:pPr>
      <w:r w:rsidRPr="00144B8B">
        <w:rPr>
          <w:rFonts w:ascii="Arial" w:eastAsia="Times New Roman" w:hAnsi="Arial" w:cs="Arial"/>
          <w:sz w:val="22"/>
          <w:szCs w:val="22"/>
          <w:lang w:eastAsia="en-GB"/>
        </w:rPr>
        <w:t>We understand that you are not bound to accept the lowest priced or any Tender.</w:t>
      </w:r>
    </w:p>
    <w:p w14:paraId="691CEDCF" w14:textId="32F46687" w:rsidR="00100F1B" w:rsidRPr="00144B8B" w:rsidRDefault="00CC410A" w:rsidP="00100F1B">
      <w:pPr>
        <w:outlineLvl w:val="1"/>
        <w:rPr>
          <w:rFonts w:ascii="Arial" w:eastAsia="Times New Roman" w:hAnsi="Arial" w:cs="Arial"/>
          <w:b/>
          <w:sz w:val="22"/>
          <w:szCs w:val="22"/>
          <w:lang w:eastAsia="en-GB"/>
        </w:rPr>
      </w:pPr>
      <w:r>
        <w:rPr>
          <w:rFonts w:ascii="Arial" w:eastAsia="Times New Roman" w:hAnsi="Arial" w:cs="Arial"/>
          <w:b/>
          <w:sz w:val="22"/>
          <w:szCs w:val="22"/>
          <w:lang w:eastAsia="en-GB"/>
        </w:rPr>
        <w:t>Anti-Corruption and Anti-Collusion Confirmation</w:t>
      </w:r>
    </w:p>
    <w:p w14:paraId="15DC1E8E" w14:textId="3B2FF538" w:rsidR="00100F1B" w:rsidRPr="00144B8B" w:rsidRDefault="00100F1B" w:rsidP="00100F1B">
      <w:pPr>
        <w:outlineLvl w:val="1"/>
        <w:rPr>
          <w:rFonts w:ascii="Arial" w:eastAsia="Times New Roman" w:hAnsi="Arial" w:cs="Arial"/>
          <w:sz w:val="22"/>
          <w:szCs w:val="22"/>
          <w:lang w:eastAsia="en-GB"/>
        </w:rPr>
      </w:pPr>
      <w:r w:rsidRPr="00144B8B">
        <w:rPr>
          <w:rFonts w:ascii="Arial" w:eastAsia="Times New Roman" w:hAnsi="Arial" w:cs="Arial"/>
          <w:sz w:val="22"/>
          <w:szCs w:val="22"/>
          <w:lang w:eastAsia="en-GB"/>
        </w:rPr>
        <w:t xml:space="preserve">In recognition of the principle that the essence of Tendering is that the </w:t>
      </w:r>
      <w:r w:rsidR="00CC410A">
        <w:rPr>
          <w:rFonts w:ascii="Arial" w:eastAsia="Times New Roman" w:hAnsi="Arial" w:cs="Arial"/>
          <w:sz w:val="22"/>
          <w:szCs w:val="22"/>
          <w:lang w:eastAsia="en-GB"/>
        </w:rPr>
        <w:t>Council</w:t>
      </w:r>
      <w:r w:rsidRPr="00144B8B">
        <w:rPr>
          <w:rFonts w:ascii="Arial" w:eastAsia="Times New Roman" w:hAnsi="Arial" w:cs="Arial"/>
          <w:sz w:val="22"/>
          <w:szCs w:val="22"/>
          <w:lang w:eastAsia="en-GB"/>
        </w:rPr>
        <w:t xml:space="preserve"> shall receive bona fide competitive </w:t>
      </w:r>
      <w:r w:rsidR="00CC410A">
        <w:rPr>
          <w:rFonts w:ascii="Arial" w:eastAsia="Times New Roman" w:hAnsi="Arial" w:cs="Arial"/>
          <w:sz w:val="22"/>
          <w:szCs w:val="22"/>
          <w:lang w:eastAsia="en-GB"/>
        </w:rPr>
        <w:t>t</w:t>
      </w:r>
      <w:r w:rsidRPr="00144B8B">
        <w:rPr>
          <w:rFonts w:ascii="Arial" w:eastAsia="Times New Roman" w:hAnsi="Arial" w:cs="Arial"/>
          <w:sz w:val="22"/>
          <w:szCs w:val="22"/>
          <w:lang w:eastAsia="en-GB"/>
        </w:rPr>
        <w:t xml:space="preserve">enders from all those </w:t>
      </w:r>
      <w:r w:rsidR="00CC410A">
        <w:rPr>
          <w:rFonts w:ascii="Arial" w:eastAsia="Times New Roman" w:hAnsi="Arial" w:cs="Arial"/>
          <w:sz w:val="22"/>
          <w:szCs w:val="22"/>
          <w:lang w:eastAsia="en-GB"/>
        </w:rPr>
        <w:t>t</w:t>
      </w:r>
      <w:r w:rsidRPr="00144B8B">
        <w:rPr>
          <w:rFonts w:ascii="Arial" w:eastAsia="Times New Roman" w:hAnsi="Arial" w:cs="Arial"/>
          <w:sz w:val="22"/>
          <w:szCs w:val="22"/>
          <w:lang w:eastAsia="en-GB"/>
        </w:rPr>
        <w:t>endering, we</w:t>
      </w:r>
      <w:r w:rsidR="00CC410A">
        <w:rPr>
          <w:rFonts w:ascii="Arial" w:eastAsia="Times New Roman" w:hAnsi="Arial" w:cs="Arial"/>
          <w:sz w:val="22"/>
          <w:szCs w:val="22"/>
          <w:lang w:eastAsia="en-GB"/>
        </w:rPr>
        <w:t>, the Tenderer,</w:t>
      </w:r>
      <w:r w:rsidRPr="00144B8B">
        <w:rPr>
          <w:rFonts w:ascii="Arial" w:eastAsia="Times New Roman" w:hAnsi="Arial" w:cs="Arial"/>
          <w:sz w:val="22"/>
          <w:szCs w:val="22"/>
          <w:lang w:eastAsia="en-GB"/>
        </w:rPr>
        <w:t xml:space="preserve"> certify that this Tender is a bona fide Tender that is intended to be competitive. </w:t>
      </w:r>
    </w:p>
    <w:p w14:paraId="388CE6D5" w14:textId="77777777" w:rsidR="00100F1B" w:rsidRPr="00144B8B" w:rsidRDefault="00100F1B" w:rsidP="00100F1B">
      <w:pPr>
        <w:outlineLvl w:val="1"/>
        <w:rPr>
          <w:rFonts w:ascii="Arial" w:eastAsia="Times New Roman" w:hAnsi="Arial" w:cs="Arial"/>
          <w:sz w:val="22"/>
          <w:szCs w:val="22"/>
          <w:lang w:eastAsia="en-GB"/>
        </w:rPr>
      </w:pPr>
      <w:r w:rsidRPr="00144B8B">
        <w:rPr>
          <w:rFonts w:ascii="Arial" w:eastAsia="Times New Roman" w:hAnsi="Arial" w:cs="Arial"/>
          <w:sz w:val="22"/>
          <w:szCs w:val="22"/>
          <w:lang w:eastAsia="en-GB"/>
        </w:rPr>
        <w:lastRenderedPageBreak/>
        <w:t xml:space="preserve">We have not fixed or adjusted the amount of this Tender under, or in accordance with, any agreement or arrangement with any other person. </w:t>
      </w:r>
    </w:p>
    <w:p w14:paraId="10804A88" w14:textId="77777777" w:rsidR="00100F1B" w:rsidRDefault="00100F1B" w:rsidP="00100F1B">
      <w:pPr>
        <w:outlineLvl w:val="1"/>
        <w:rPr>
          <w:rFonts w:ascii="Arial" w:eastAsia="Times New Roman" w:hAnsi="Arial" w:cs="Arial"/>
          <w:sz w:val="22"/>
          <w:szCs w:val="22"/>
          <w:lang w:eastAsia="en-GB"/>
        </w:rPr>
      </w:pPr>
      <w:r w:rsidRPr="00144B8B">
        <w:rPr>
          <w:rFonts w:ascii="Arial" w:eastAsia="Times New Roman" w:hAnsi="Arial" w:cs="Arial"/>
          <w:sz w:val="22"/>
          <w:szCs w:val="22"/>
          <w:lang w:eastAsia="en-GB"/>
        </w:rPr>
        <w:t xml:space="preserve">We have not done, and we undertake that, we will not do at any time before the hour specified for the return of the Tender any of the following acts: </w:t>
      </w:r>
    </w:p>
    <w:p w14:paraId="24B7EC05" w14:textId="738FD199" w:rsidR="00100F1B" w:rsidRDefault="00CC410A" w:rsidP="00686FD2">
      <w:pPr>
        <w:pStyle w:val="NoSpacing"/>
        <w:numPr>
          <w:ilvl w:val="0"/>
          <w:numId w:val="5"/>
        </w:numPr>
        <w:rPr>
          <w:rFonts w:asciiTheme="minorBidi" w:hAnsiTheme="minorBidi"/>
          <w:sz w:val="22"/>
          <w:szCs w:val="22"/>
          <w:lang w:eastAsia="en-GB"/>
        </w:rPr>
      </w:pPr>
      <w:r w:rsidRPr="00686FD2">
        <w:rPr>
          <w:rFonts w:asciiTheme="minorBidi" w:hAnsiTheme="minorBidi"/>
          <w:sz w:val="22"/>
          <w:szCs w:val="22"/>
          <w:lang w:eastAsia="en-GB"/>
        </w:rPr>
        <w:t>C</w:t>
      </w:r>
      <w:r w:rsidR="00100F1B" w:rsidRPr="00686FD2">
        <w:rPr>
          <w:rFonts w:asciiTheme="minorBidi" w:hAnsiTheme="minorBidi"/>
          <w:sz w:val="22"/>
          <w:szCs w:val="22"/>
          <w:lang w:eastAsia="en-GB"/>
        </w:rPr>
        <w:t xml:space="preserve">ommunicate to a person other than the </w:t>
      </w:r>
      <w:r w:rsidRPr="00686FD2">
        <w:rPr>
          <w:rFonts w:asciiTheme="minorBidi" w:hAnsiTheme="minorBidi"/>
          <w:sz w:val="22"/>
          <w:szCs w:val="22"/>
          <w:lang w:eastAsia="en-GB"/>
        </w:rPr>
        <w:t>Council</w:t>
      </w:r>
      <w:r w:rsidR="00100F1B" w:rsidRPr="00686FD2">
        <w:rPr>
          <w:rFonts w:asciiTheme="minorBidi" w:hAnsiTheme="minorBidi"/>
          <w:sz w:val="22"/>
          <w:szCs w:val="22"/>
          <w:lang w:eastAsia="en-GB"/>
        </w:rPr>
        <w:t xml:space="preserve"> the amount or approximate amount of the proposed Tender (except where the disclosure, in confidence, of the approximate amount of the Tender was essential to obtain insurance premium quotations required for the preparation of the Tender);</w:t>
      </w:r>
    </w:p>
    <w:p w14:paraId="25111D98" w14:textId="77777777" w:rsidR="00686FD2" w:rsidRPr="00686FD2" w:rsidRDefault="00686FD2" w:rsidP="00686FD2">
      <w:pPr>
        <w:pStyle w:val="NoSpacing"/>
        <w:ind w:left="1080"/>
        <w:rPr>
          <w:rFonts w:asciiTheme="minorBidi" w:hAnsiTheme="minorBidi"/>
          <w:sz w:val="22"/>
          <w:szCs w:val="22"/>
          <w:lang w:eastAsia="en-GB"/>
        </w:rPr>
      </w:pPr>
    </w:p>
    <w:p w14:paraId="3EE64087" w14:textId="1CA92544" w:rsidR="00100F1B" w:rsidRDefault="00686FD2" w:rsidP="00686FD2">
      <w:pPr>
        <w:pStyle w:val="NoSpacing"/>
        <w:numPr>
          <w:ilvl w:val="0"/>
          <w:numId w:val="5"/>
        </w:numPr>
        <w:rPr>
          <w:rFonts w:asciiTheme="minorBidi" w:hAnsiTheme="minorBidi"/>
          <w:sz w:val="22"/>
          <w:szCs w:val="22"/>
          <w:lang w:eastAsia="en-GB"/>
        </w:rPr>
      </w:pPr>
      <w:r w:rsidRPr="00686FD2">
        <w:rPr>
          <w:rFonts w:asciiTheme="minorBidi" w:hAnsiTheme="minorBidi"/>
          <w:sz w:val="22"/>
          <w:szCs w:val="22"/>
          <w:lang w:eastAsia="en-GB"/>
        </w:rPr>
        <w:t>A</w:t>
      </w:r>
      <w:r w:rsidR="00100F1B" w:rsidRPr="00686FD2">
        <w:rPr>
          <w:rFonts w:asciiTheme="minorBidi" w:hAnsiTheme="minorBidi"/>
          <w:sz w:val="22"/>
          <w:szCs w:val="22"/>
          <w:lang w:eastAsia="en-GB"/>
        </w:rPr>
        <w:t>gree with any person that they shall refrain from Tendering or as to the amount of any Tender to be submitted; and</w:t>
      </w:r>
    </w:p>
    <w:p w14:paraId="199FB8EB" w14:textId="77777777" w:rsidR="00686FD2" w:rsidRDefault="00686FD2" w:rsidP="00686FD2">
      <w:pPr>
        <w:pStyle w:val="ListParagraph"/>
        <w:rPr>
          <w:rFonts w:asciiTheme="minorBidi" w:hAnsiTheme="minorBidi"/>
          <w:lang w:eastAsia="en-GB"/>
        </w:rPr>
      </w:pPr>
    </w:p>
    <w:p w14:paraId="2246442D" w14:textId="0CDBEF4D" w:rsidR="00100F1B" w:rsidRDefault="00686FD2" w:rsidP="00686FD2">
      <w:pPr>
        <w:pStyle w:val="NoSpacing"/>
        <w:numPr>
          <w:ilvl w:val="0"/>
          <w:numId w:val="5"/>
        </w:numPr>
        <w:rPr>
          <w:rFonts w:asciiTheme="minorBidi" w:hAnsiTheme="minorBidi"/>
          <w:sz w:val="22"/>
          <w:szCs w:val="22"/>
          <w:lang w:eastAsia="en-GB"/>
        </w:rPr>
      </w:pPr>
      <w:r w:rsidRPr="00686FD2">
        <w:rPr>
          <w:rFonts w:asciiTheme="minorBidi" w:hAnsiTheme="minorBidi"/>
          <w:sz w:val="22"/>
          <w:szCs w:val="22"/>
          <w:lang w:eastAsia="en-GB"/>
        </w:rPr>
        <w:t>O</w:t>
      </w:r>
      <w:r w:rsidR="00100F1B" w:rsidRPr="00686FD2">
        <w:rPr>
          <w:rFonts w:asciiTheme="minorBidi" w:hAnsiTheme="minorBidi"/>
          <w:sz w:val="22"/>
          <w:szCs w:val="22"/>
          <w:lang w:eastAsia="en-GB"/>
        </w:rPr>
        <w:t>ffer to pay or give any sum of money or valuable consideration directly or indirectly to any person for doing or having done or causing or having caused to be done in relation to any other Tender any act or thing of the sort described above.</w:t>
      </w:r>
    </w:p>
    <w:p w14:paraId="08EB4CBF" w14:textId="77777777" w:rsidR="00686FD2" w:rsidRDefault="00686FD2" w:rsidP="00686FD2">
      <w:pPr>
        <w:pStyle w:val="ListParagraph"/>
        <w:rPr>
          <w:rFonts w:asciiTheme="minorBidi" w:hAnsiTheme="minorBidi"/>
          <w:lang w:eastAsia="en-GB"/>
        </w:rPr>
      </w:pPr>
    </w:p>
    <w:p w14:paraId="1DE30DE1" w14:textId="658922DE" w:rsidR="00100F1B" w:rsidRPr="00144B8B" w:rsidRDefault="00100F1B" w:rsidP="00100F1B">
      <w:pPr>
        <w:tabs>
          <w:tab w:val="left" w:pos="709"/>
          <w:tab w:val="left" w:pos="1134"/>
          <w:tab w:val="left" w:pos="1985"/>
          <w:tab w:val="left" w:pos="3969"/>
          <w:tab w:val="left" w:pos="4253"/>
          <w:tab w:val="left" w:pos="5104"/>
          <w:tab w:val="left" w:pos="8222"/>
        </w:tabs>
        <w:rPr>
          <w:rFonts w:ascii="Arial" w:hAnsi="Arial" w:cs="Arial"/>
          <w:b/>
          <w:sz w:val="22"/>
          <w:szCs w:val="22"/>
        </w:rPr>
      </w:pPr>
      <w:r w:rsidRPr="00144B8B">
        <w:rPr>
          <w:rFonts w:ascii="Arial" w:hAnsi="Arial" w:cs="Arial"/>
          <w:b/>
          <w:sz w:val="22"/>
          <w:szCs w:val="22"/>
        </w:rPr>
        <w:t>Anti-</w:t>
      </w:r>
      <w:r w:rsidR="00686FD2">
        <w:rPr>
          <w:rFonts w:ascii="Arial" w:hAnsi="Arial" w:cs="Arial"/>
          <w:b/>
          <w:sz w:val="22"/>
          <w:szCs w:val="22"/>
        </w:rPr>
        <w:t>C</w:t>
      </w:r>
      <w:r w:rsidRPr="00144B8B">
        <w:rPr>
          <w:rFonts w:ascii="Arial" w:hAnsi="Arial" w:cs="Arial"/>
          <w:b/>
          <w:sz w:val="22"/>
          <w:szCs w:val="22"/>
        </w:rPr>
        <w:t xml:space="preserve">anvassing </w:t>
      </w:r>
      <w:r w:rsidR="00686FD2">
        <w:rPr>
          <w:rFonts w:ascii="Arial" w:hAnsi="Arial" w:cs="Arial"/>
          <w:b/>
          <w:sz w:val="22"/>
          <w:szCs w:val="22"/>
        </w:rPr>
        <w:t>C</w:t>
      </w:r>
      <w:r w:rsidRPr="00144B8B">
        <w:rPr>
          <w:rFonts w:ascii="Arial" w:hAnsi="Arial" w:cs="Arial"/>
          <w:b/>
          <w:sz w:val="22"/>
          <w:szCs w:val="22"/>
        </w:rPr>
        <w:t>onfirmation</w:t>
      </w:r>
    </w:p>
    <w:p w14:paraId="2A983047" w14:textId="57F181ED" w:rsidR="00100F1B" w:rsidRPr="00144B8B" w:rsidRDefault="00100F1B" w:rsidP="00100F1B">
      <w:pPr>
        <w:tabs>
          <w:tab w:val="left" w:pos="709"/>
          <w:tab w:val="left" w:pos="1134"/>
          <w:tab w:val="left" w:pos="1985"/>
          <w:tab w:val="left" w:pos="3969"/>
          <w:tab w:val="left" w:pos="4253"/>
          <w:tab w:val="left" w:pos="5104"/>
          <w:tab w:val="left" w:pos="8222"/>
        </w:tabs>
        <w:rPr>
          <w:rFonts w:ascii="Arial" w:hAnsi="Arial" w:cs="Arial"/>
          <w:sz w:val="22"/>
          <w:szCs w:val="22"/>
        </w:rPr>
      </w:pPr>
      <w:r w:rsidRPr="00144B8B">
        <w:rPr>
          <w:rFonts w:ascii="Arial" w:hAnsi="Arial" w:cs="Arial"/>
          <w:sz w:val="22"/>
          <w:szCs w:val="22"/>
        </w:rPr>
        <w:t>We</w:t>
      </w:r>
      <w:r w:rsidR="00686FD2">
        <w:rPr>
          <w:rFonts w:ascii="Arial" w:hAnsi="Arial" w:cs="Arial"/>
          <w:sz w:val="22"/>
          <w:szCs w:val="22"/>
        </w:rPr>
        <w:t xml:space="preserve">, the Tenderer, confirm that we </w:t>
      </w:r>
      <w:r w:rsidRPr="00144B8B">
        <w:rPr>
          <w:rFonts w:ascii="Arial" w:hAnsi="Arial" w:cs="Arial"/>
          <w:sz w:val="22"/>
          <w:szCs w:val="22"/>
        </w:rPr>
        <w:t xml:space="preserve">have not canvassed or solicited any member, officer or employee of the </w:t>
      </w:r>
      <w:r w:rsidR="00686FD2">
        <w:rPr>
          <w:rFonts w:ascii="Arial" w:hAnsi="Arial" w:cs="Arial"/>
          <w:sz w:val="22"/>
          <w:szCs w:val="22"/>
        </w:rPr>
        <w:t>Council</w:t>
      </w:r>
      <w:r w:rsidRPr="00144B8B">
        <w:rPr>
          <w:rFonts w:ascii="Arial" w:hAnsi="Arial" w:cs="Arial"/>
          <w:sz w:val="22"/>
          <w:szCs w:val="22"/>
        </w:rPr>
        <w:t xml:space="preserve">, in connection with the proposed Contract </w:t>
      </w:r>
      <w:r w:rsidR="00CE1F58">
        <w:rPr>
          <w:rFonts w:ascii="Arial" w:hAnsi="Arial" w:cs="Arial"/>
          <w:sz w:val="22"/>
          <w:szCs w:val="22"/>
        </w:rPr>
        <w:t xml:space="preserve">award </w:t>
      </w:r>
      <w:r w:rsidRPr="00144B8B">
        <w:rPr>
          <w:rFonts w:ascii="Arial" w:hAnsi="Arial" w:cs="Arial"/>
          <w:sz w:val="22"/>
          <w:szCs w:val="22"/>
        </w:rPr>
        <w:t>and</w:t>
      </w:r>
      <w:r w:rsidR="00686FD2">
        <w:rPr>
          <w:rFonts w:ascii="Arial" w:hAnsi="Arial" w:cs="Arial"/>
          <w:sz w:val="22"/>
          <w:szCs w:val="22"/>
        </w:rPr>
        <w:t>,</w:t>
      </w:r>
      <w:r w:rsidRPr="00144B8B">
        <w:rPr>
          <w:rFonts w:ascii="Arial" w:hAnsi="Arial" w:cs="Arial"/>
          <w:sz w:val="22"/>
          <w:szCs w:val="22"/>
        </w:rPr>
        <w:t xml:space="preserve"> to the best of our knowledge and belief</w:t>
      </w:r>
      <w:r w:rsidR="00686FD2">
        <w:rPr>
          <w:rFonts w:ascii="Arial" w:hAnsi="Arial" w:cs="Arial"/>
          <w:sz w:val="22"/>
          <w:szCs w:val="22"/>
        </w:rPr>
        <w:t>,</w:t>
      </w:r>
      <w:r w:rsidRPr="00144B8B">
        <w:rPr>
          <w:rFonts w:ascii="Arial" w:hAnsi="Arial" w:cs="Arial"/>
          <w:sz w:val="22"/>
          <w:szCs w:val="22"/>
        </w:rPr>
        <w:t xml:space="preserve"> nor has any person employed by </w:t>
      </w:r>
      <w:r w:rsidR="00CE1F58">
        <w:rPr>
          <w:rFonts w:ascii="Arial" w:hAnsi="Arial" w:cs="Arial"/>
          <w:sz w:val="22"/>
          <w:szCs w:val="22"/>
        </w:rPr>
        <w:t xml:space="preserve">us </w:t>
      </w:r>
      <w:r w:rsidRPr="00144B8B">
        <w:rPr>
          <w:rFonts w:ascii="Arial" w:hAnsi="Arial" w:cs="Arial"/>
          <w:sz w:val="22"/>
          <w:szCs w:val="22"/>
        </w:rPr>
        <w:t>or acting on our behalf.</w:t>
      </w:r>
    </w:p>
    <w:p w14:paraId="2B80EED5" w14:textId="5059B919" w:rsidR="00100F1B" w:rsidRPr="00144B8B" w:rsidRDefault="00100F1B" w:rsidP="00100F1B">
      <w:pPr>
        <w:tabs>
          <w:tab w:val="left" w:pos="709"/>
          <w:tab w:val="left" w:pos="1134"/>
          <w:tab w:val="left" w:pos="1985"/>
          <w:tab w:val="left" w:pos="3969"/>
          <w:tab w:val="left" w:pos="4253"/>
          <w:tab w:val="left" w:pos="5104"/>
          <w:tab w:val="left" w:pos="8222"/>
        </w:tabs>
        <w:rPr>
          <w:rFonts w:ascii="Arial" w:hAnsi="Arial" w:cs="Arial"/>
          <w:sz w:val="22"/>
          <w:szCs w:val="22"/>
        </w:rPr>
      </w:pPr>
      <w:r w:rsidRPr="00144B8B">
        <w:rPr>
          <w:rFonts w:ascii="Arial" w:hAnsi="Arial" w:cs="Arial"/>
          <w:sz w:val="22"/>
          <w:szCs w:val="22"/>
        </w:rPr>
        <w:t xml:space="preserve">We further undertake that we will not in the future canvass or solicit any member, officer or employee of the </w:t>
      </w:r>
      <w:r w:rsidR="00CE1F58">
        <w:rPr>
          <w:rFonts w:ascii="Arial" w:hAnsi="Arial" w:cs="Arial"/>
          <w:sz w:val="22"/>
          <w:szCs w:val="22"/>
        </w:rPr>
        <w:t>Council</w:t>
      </w:r>
      <w:r w:rsidRPr="00144B8B">
        <w:rPr>
          <w:rFonts w:ascii="Arial" w:hAnsi="Arial" w:cs="Arial"/>
          <w:sz w:val="22"/>
          <w:szCs w:val="22"/>
        </w:rPr>
        <w:t xml:space="preserve">, in connection with the proposed Contract </w:t>
      </w:r>
      <w:r w:rsidR="00CE1F58">
        <w:rPr>
          <w:rFonts w:ascii="Arial" w:hAnsi="Arial" w:cs="Arial"/>
          <w:sz w:val="22"/>
          <w:szCs w:val="22"/>
        </w:rPr>
        <w:t xml:space="preserve">award </w:t>
      </w:r>
      <w:r w:rsidRPr="00144B8B">
        <w:rPr>
          <w:rFonts w:ascii="Arial" w:hAnsi="Arial" w:cs="Arial"/>
          <w:sz w:val="22"/>
          <w:szCs w:val="22"/>
        </w:rPr>
        <w:t>and that no person employed by us or acting on our behalf will do any such act.</w:t>
      </w:r>
    </w:p>
    <w:p w14:paraId="0C572F75" w14:textId="77777777" w:rsidR="00100F1B" w:rsidRPr="00144B8B" w:rsidRDefault="00100F1B" w:rsidP="00100F1B">
      <w:pPr>
        <w:spacing w:before="60" w:after="60"/>
        <w:rPr>
          <w:rFonts w:ascii="Arial" w:eastAsia="Times New Roman" w:hAnsi="Arial" w:cs="Arial"/>
          <w:sz w:val="22"/>
          <w:szCs w:val="22"/>
        </w:rPr>
      </w:pPr>
    </w:p>
    <w:p w14:paraId="07C45953" w14:textId="77777777" w:rsidR="00100F1B" w:rsidRPr="00144B8B" w:rsidRDefault="00100F1B" w:rsidP="00100F1B">
      <w:pPr>
        <w:spacing w:before="60" w:after="60"/>
        <w:rPr>
          <w:rFonts w:ascii="Arial" w:eastAsia="Times New Roman" w:hAnsi="Arial" w:cs="Arial"/>
          <w:sz w:val="22"/>
          <w:szCs w:val="22"/>
        </w:rPr>
      </w:pPr>
      <w:r w:rsidRPr="00144B8B">
        <w:rPr>
          <w:rFonts w:ascii="Arial" w:eastAsia="Times New Roman" w:hAnsi="Arial" w:cs="Arial"/>
          <w:sz w:val="22"/>
          <w:szCs w:val="22"/>
        </w:rPr>
        <w:t>Name of person duly authorised to sign Tenders:</w:t>
      </w:r>
    </w:p>
    <w:p w14:paraId="12A37303" w14:textId="77777777" w:rsidR="00100F1B" w:rsidRPr="00144B8B" w:rsidRDefault="00100F1B" w:rsidP="00100F1B">
      <w:pPr>
        <w:spacing w:before="60" w:after="60"/>
        <w:rPr>
          <w:rFonts w:ascii="Arial" w:eastAsia="Times New Roman" w:hAnsi="Arial" w:cs="Arial"/>
          <w:sz w:val="22"/>
          <w:szCs w:val="22"/>
        </w:rPr>
      </w:pPr>
    </w:p>
    <w:p w14:paraId="237FF3DD" w14:textId="77777777" w:rsidR="00100F1B" w:rsidRPr="00144B8B" w:rsidRDefault="00100F1B" w:rsidP="00100F1B">
      <w:pPr>
        <w:spacing w:before="60" w:after="60"/>
        <w:rPr>
          <w:rFonts w:ascii="Arial" w:eastAsia="Times New Roman" w:hAnsi="Arial" w:cs="Arial"/>
          <w:sz w:val="22"/>
          <w:szCs w:val="22"/>
        </w:rPr>
      </w:pPr>
      <w:r w:rsidRPr="00144B8B">
        <w:rPr>
          <w:rFonts w:ascii="Arial" w:eastAsia="Times New Roman" w:hAnsi="Arial" w:cs="Arial"/>
          <w:sz w:val="22"/>
          <w:szCs w:val="22"/>
        </w:rPr>
        <w:t>Date:</w:t>
      </w:r>
      <w:r w:rsidRPr="00144B8B">
        <w:rPr>
          <w:rFonts w:ascii="Arial" w:eastAsia="Times New Roman" w:hAnsi="Arial" w:cs="Arial"/>
          <w:sz w:val="22"/>
          <w:szCs w:val="22"/>
        </w:rPr>
        <w:tab/>
        <w:t>.............................................................................</w:t>
      </w:r>
    </w:p>
    <w:p w14:paraId="7EBB1A7B" w14:textId="77777777" w:rsidR="00100F1B" w:rsidRPr="00144B8B" w:rsidRDefault="00100F1B" w:rsidP="00100F1B">
      <w:pPr>
        <w:spacing w:before="60" w:after="60"/>
        <w:rPr>
          <w:rFonts w:ascii="Arial" w:eastAsia="Times New Roman" w:hAnsi="Arial" w:cs="Arial"/>
          <w:sz w:val="22"/>
          <w:szCs w:val="22"/>
        </w:rPr>
      </w:pPr>
    </w:p>
    <w:p w14:paraId="6AF3DF89" w14:textId="77777777" w:rsidR="00100F1B" w:rsidRPr="00144B8B" w:rsidRDefault="00100F1B" w:rsidP="00100F1B">
      <w:pPr>
        <w:spacing w:before="60" w:after="60"/>
        <w:rPr>
          <w:rFonts w:ascii="Arial" w:eastAsia="Times New Roman" w:hAnsi="Arial" w:cs="Arial"/>
          <w:sz w:val="22"/>
          <w:szCs w:val="22"/>
        </w:rPr>
      </w:pPr>
      <w:r w:rsidRPr="2E805A0B">
        <w:rPr>
          <w:rFonts w:ascii="Arial" w:eastAsia="Times New Roman" w:hAnsi="Arial" w:cs="Arial"/>
          <w:sz w:val="22"/>
          <w:szCs w:val="22"/>
        </w:rPr>
        <w:t>Name:</w:t>
      </w:r>
      <w:r>
        <w:tab/>
      </w:r>
      <w:r w:rsidRPr="2E805A0B">
        <w:rPr>
          <w:rFonts w:ascii="Arial" w:eastAsia="Times New Roman" w:hAnsi="Arial" w:cs="Arial"/>
          <w:sz w:val="22"/>
          <w:szCs w:val="22"/>
        </w:rPr>
        <w:t>.............................................................................</w:t>
      </w:r>
    </w:p>
    <w:p w14:paraId="28D3788B" w14:textId="77777777" w:rsidR="00100F1B" w:rsidRPr="00144B8B" w:rsidRDefault="00100F1B" w:rsidP="00100F1B">
      <w:pPr>
        <w:spacing w:before="60" w:after="60"/>
        <w:rPr>
          <w:rFonts w:ascii="Arial" w:eastAsia="Times New Roman" w:hAnsi="Arial" w:cs="Arial"/>
          <w:sz w:val="22"/>
          <w:szCs w:val="22"/>
        </w:rPr>
      </w:pPr>
    </w:p>
    <w:p w14:paraId="53C42404" w14:textId="77777777" w:rsidR="00100F1B" w:rsidRPr="00144B8B" w:rsidRDefault="00100F1B" w:rsidP="00100F1B">
      <w:pPr>
        <w:spacing w:before="60" w:after="60"/>
        <w:rPr>
          <w:rFonts w:ascii="Arial" w:eastAsia="Times New Roman" w:hAnsi="Arial" w:cs="Arial"/>
          <w:sz w:val="22"/>
          <w:szCs w:val="22"/>
        </w:rPr>
      </w:pPr>
      <w:r w:rsidRPr="00144B8B">
        <w:rPr>
          <w:rFonts w:ascii="Arial" w:eastAsia="Times New Roman" w:hAnsi="Arial" w:cs="Arial"/>
          <w:sz w:val="22"/>
          <w:szCs w:val="22"/>
        </w:rPr>
        <w:t>in the capacity of: ................................................................</w:t>
      </w:r>
    </w:p>
    <w:p w14:paraId="26A69E26" w14:textId="77777777" w:rsidR="00100F1B" w:rsidRPr="00144B8B" w:rsidRDefault="00100F1B" w:rsidP="00100F1B">
      <w:pPr>
        <w:spacing w:before="60" w:after="60"/>
        <w:rPr>
          <w:rFonts w:ascii="Arial" w:eastAsia="Times New Roman" w:hAnsi="Arial" w:cs="Arial"/>
          <w:sz w:val="22"/>
          <w:szCs w:val="22"/>
        </w:rPr>
      </w:pPr>
    </w:p>
    <w:p w14:paraId="610DD279" w14:textId="77777777" w:rsidR="00100F1B" w:rsidRPr="00144B8B" w:rsidRDefault="00100F1B" w:rsidP="00100F1B">
      <w:pPr>
        <w:spacing w:before="60" w:after="60"/>
        <w:rPr>
          <w:rFonts w:ascii="Arial" w:eastAsia="Times New Roman" w:hAnsi="Arial" w:cs="Arial"/>
          <w:sz w:val="22"/>
          <w:szCs w:val="22"/>
        </w:rPr>
      </w:pPr>
      <w:r w:rsidRPr="00144B8B">
        <w:rPr>
          <w:rFonts w:ascii="Arial" w:eastAsia="Times New Roman" w:hAnsi="Arial" w:cs="Arial"/>
          <w:sz w:val="22"/>
          <w:szCs w:val="22"/>
        </w:rPr>
        <w:t>duly authorised to sign Tenders for and on behalf of:</w:t>
      </w:r>
    </w:p>
    <w:p w14:paraId="6A504E69" w14:textId="77777777" w:rsidR="00100F1B" w:rsidRPr="00144B8B" w:rsidRDefault="00100F1B" w:rsidP="00100F1B">
      <w:pPr>
        <w:spacing w:before="60" w:after="60"/>
        <w:rPr>
          <w:rFonts w:ascii="Arial" w:eastAsia="Times New Roman" w:hAnsi="Arial" w:cs="Arial"/>
          <w:sz w:val="22"/>
          <w:szCs w:val="22"/>
        </w:rPr>
      </w:pPr>
    </w:p>
    <w:p w14:paraId="25DD05E9" w14:textId="77777777" w:rsidR="00100F1B" w:rsidRPr="00144B8B" w:rsidRDefault="00100F1B" w:rsidP="00100F1B">
      <w:pPr>
        <w:spacing w:before="60" w:after="60"/>
        <w:rPr>
          <w:rFonts w:ascii="Arial" w:eastAsia="Times New Roman" w:hAnsi="Arial" w:cs="Arial"/>
          <w:sz w:val="22"/>
          <w:szCs w:val="22"/>
        </w:rPr>
      </w:pPr>
      <w:r w:rsidRPr="00144B8B">
        <w:rPr>
          <w:rFonts w:ascii="Arial" w:eastAsia="Times New Roman" w:hAnsi="Arial" w:cs="Arial"/>
          <w:sz w:val="22"/>
          <w:szCs w:val="22"/>
        </w:rPr>
        <w:t>............................................................................................</w:t>
      </w:r>
    </w:p>
    <w:p w14:paraId="2B388779" w14:textId="77777777" w:rsidR="00100F1B" w:rsidRPr="00144B8B" w:rsidRDefault="00100F1B" w:rsidP="00100F1B">
      <w:pPr>
        <w:spacing w:before="60" w:after="60"/>
        <w:rPr>
          <w:rFonts w:ascii="Arial" w:eastAsia="Times New Roman" w:hAnsi="Arial" w:cs="Arial"/>
          <w:sz w:val="22"/>
          <w:szCs w:val="22"/>
        </w:rPr>
      </w:pPr>
    </w:p>
    <w:p w14:paraId="32B1FFE7" w14:textId="61C00049" w:rsidR="00100F1B" w:rsidRPr="00144B8B" w:rsidRDefault="00100F1B" w:rsidP="00100F1B">
      <w:pPr>
        <w:spacing w:before="60" w:after="60"/>
        <w:rPr>
          <w:rFonts w:ascii="Arial" w:eastAsia="Times New Roman" w:hAnsi="Arial" w:cs="Arial"/>
          <w:b/>
          <w:sz w:val="22"/>
          <w:szCs w:val="22"/>
        </w:rPr>
      </w:pPr>
      <w:r w:rsidRPr="00144B8B">
        <w:rPr>
          <w:rFonts w:ascii="Arial" w:eastAsia="Times New Roman" w:hAnsi="Arial" w:cs="Arial"/>
          <w:b/>
          <w:sz w:val="22"/>
          <w:szCs w:val="22"/>
        </w:rPr>
        <w:t xml:space="preserve">By completing this Form of Tender and submitting your Tender you have agreed that the statements in this </w:t>
      </w:r>
      <w:r w:rsidR="00CE1F58">
        <w:rPr>
          <w:rFonts w:ascii="Arial" w:eastAsia="Times New Roman" w:hAnsi="Arial" w:cs="Arial"/>
          <w:b/>
          <w:sz w:val="22"/>
          <w:szCs w:val="22"/>
        </w:rPr>
        <w:t>Certificate</w:t>
      </w:r>
      <w:r w:rsidRPr="00144B8B">
        <w:rPr>
          <w:rFonts w:ascii="Arial" w:eastAsia="Times New Roman" w:hAnsi="Arial" w:cs="Arial"/>
          <w:b/>
          <w:sz w:val="22"/>
          <w:szCs w:val="22"/>
        </w:rPr>
        <w:t xml:space="preserve"> are correct and that you have complied, and will continue to comply, with the </w:t>
      </w:r>
      <w:r w:rsidR="00CE1F58">
        <w:rPr>
          <w:rFonts w:ascii="Arial" w:eastAsia="Times New Roman" w:hAnsi="Arial" w:cs="Arial"/>
          <w:b/>
          <w:sz w:val="22"/>
          <w:szCs w:val="22"/>
        </w:rPr>
        <w:t>Council’s</w:t>
      </w:r>
      <w:r w:rsidR="009A2DB9">
        <w:rPr>
          <w:rFonts w:ascii="Arial" w:eastAsia="Times New Roman" w:hAnsi="Arial" w:cs="Arial"/>
          <w:b/>
          <w:sz w:val="22"/>
          <w:szCs w:val="22"/>
        </w:rPr>
        <w:t xml:space="preserve"> anti-corruption, </w:t>
      </w:r>
      <w:r w:rsidR="00EC63F8">
        <w:rPr>
          <w:rFonts w:ascii="Arial" w:eastAsia="Times New Roman" w:hAnsi="Arial" w:cs="Arial"/>
          <w:b/>
          <w:sz w:val="22"/>
          <w:szCs w:val="22"/>
        </w:rPr>
        <w:t>anti</w:t>
      </w:r>
      <w:r w:rsidR="009A2DB9">
        <w:rPr>
          <w:rFonts w:ascii="Arial" w:eastAsia="Times New Roman" w:hAnsi="Arial" w:cs="Arial"/>
          <w:b/>
          <w:sz w:val="22"/>
          <w:szCs w:val="22"/>
        </w:rPr>
        <w:t xml:space="preserve">-collusion, and </w:t>
      </w:r>
      <w:r w:rsidR="00EC63F8">
        <w:rPr>
          <w:rFonts w:ascii="Arial" w:eastAsia="Times New Roman" w:hAnsi="Arial" w:cs="Arial"/>
          <w:b/>
          <w:sz w:val="22"/>
          <w:szCs w:val="22"/>
        </w:rPr>
        <w:t>anti-</w:t>
      </w:r>
      <w:r w:rsidR="009A2DB9">
        <w:rPr>
          <w:rFonts w:ascii="Arial" w:eastAsia="Times New Roman" w:hAnsi="Arial" w:cs="Arial"/>
          <w:b/>
          <w:sz w:val="22"/>
          <w:szCs w:val="22"/>
        </w:rPr>
        <w:t xml:space="preserve">canvassing </w:t>
      </w:r>
      <w:r w:rsidRPr="00144B8B">
        <w:rPr>
          <w:rFonts w:ascii="Arial" w:eastAsia="Times New Roman" w:hAnsi="Arial" w:cs="Arial"/>
          <w:b/>
          <w:sz w:val="22"/>
          <w:szCs w:val="22"/>
        </w:rPr>
        <w:t>policies</w:t>
      </w:r>
      <w:r w:rsidR="009A2DB9">
        <w:rPr>
          <w:rFonts w:ascii="Arial" w:eastAsia="Times New Roman" w:hAnsi="Arial" w:cs="Arial"/>
          <w:b/>
          <w:sz w:val="22"/>
          <w:szCs w:val="22"/>
        </w:rPr>
        <w:t>.</w:t>
      </w:r>
    </w:p>
    <w:p w14:paraId="77C6FA27" w14:textId="77777777" w:rsidR="00BF7C0D" w:rsidRPr="00144B8B" w:rsidRDefault="00BF7C0D">
      <w:pPr>
        <w:rPr>
          <w:rFonts w:ascii="Arial" w:hAnsi="Arial" w:cs="Arial"/>
          <w:sz w:val="22"/>
          <w:szCs w:val="22"/>
        </w:rPr>
      </w:pPr>
    </w:p>
    <w:sectPr w:rsidR="00BF7C0D" w:rsidRPr="00144B8B" w:rsidSect="008A0186">
      <w:headerReference w:type="default" r:id="rId10"/>
      <w:footerReference w:type="default" r:id="rId11"/>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364AD" w14:textId="77777777" w:rsidR="0078315D" w:rsidRDefault="0078315D" w:rsidP="001276D0">
      <w:pPr>
        <w:spacing w:after="0"/>
      </w:pPr>
      <w:r>
        <w:separator/>
      </w:r>
    </w:p>
  </w:endnote>
  <w:endnote w:type="continuationSeparator" w:id="0">
    <w:p w14:paraId="12604A69" w14:textId="77777777" w:rsidR="0078315D" w:rsidRDefault="0078315D" w:rsidP="001276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F5DC2" w14:textId="77777777" w:rsidR="003E14D8" w:rsidRPr="003E14D8" w:rsidRDefault="00000000" w:rsidP="003E14D8">
    <w:pPr>
      <w:pStyle w:val="Footer"/>
      <w:jc w:val="right"/>
      <w:rPr>
        <w:rFonts w:asciiTheme="minorBidi" w:hAnsiTheme="minorBidi"/>
        <w:sz w:val="22"/>
        <w:szCs w:val="22"/>
      </w:rPr>
    </w:pPr>
    <w:sdt>
      <w:sdtPr>
        <w:rPr>
          <w:rFonts w:asciiTheme="minorBidi" w:hAnsiTheme="minorBidi"/>
          <w:sz w:val="22"/>
          <w:szCs w:val="22"/>
        </w:rPr>
        <w:id w:val="1395389154"/>
        <w:docPartObj>
          <w:docPartGallery w:val="Page Numbers (Top of Page)"/>
          <w:docPartUnique/>
        </w:docPartObj>
      </w:sdtPr>
      <w:sdtContent>
        <w:r w:rsidR="003E14D8" w:rsidRPr="003E14D8">
          <w:rPr>
            <w:rFonts w:asciiTheme="minorBidi" w:hAnsiTheme="minorBidi"/>
            <w:sz w:val="22"/>
            <w:szCs w:val="22"/>
          </w:rPr>
          <w:t xml:space="preserve">Page </w:t>
        </w:r>
        <w:r w:rsidR="003E14D8" w:rsidRPr="003E14D8">
          <w:rPr>
            <w:rFonts w:asciiTheme="minorBidi" w:hAnsiTheme="minorBidi"/>
            <w:b/>
            <w:bCs/>
            <w:sz w:val="22"/>
            <w:szCs w:val="22"/>
          </w:rPr>
          <w:fldChar w:fldCharType="begin"/>
        </w:r>
        <w:r w:rsidR="003E14D8" w:rsidRPr="003E14D8">
          <w:rPr>
            <w:rFonts w:asciiTheme="minorBidi" w:hAnsiTheme="minorBidi"/>
            <w:b/>
            <w:bCs/>
            <w:sz w:val="22"/>
            <w:szCs w:val="22"/>
          </w:rPr>
          <w:instrText xml:space="preserve"> PAGE </w:instrText>
        </w:r>
        <w:r w:rsidR="003E14D8" w:rsidRPr="003E14D8">
          <w:rPr>
            <w:rFonts w:asciiTheme="minorBidi" w:hAnsiTheme="minorBidi"/>
            <w:b/>
            <w:bCs/>
            <w:sz w:val="22"/>
            <w:szCs w:val="22"/>
          </w:rPr>
          <w:fldChar w:fldCharType="separate"/>
        </w:r>
        <w:r w:rsidR="003E14D8" w:rsidRPr="003E14D8">
          <w:rPr>
            <w:rFonts w:asciiTheme="minorBidi" w:hAnsiTheme="minorBidi"/>
            <w:b/>
            <w:bCs/>
            <w:sz w:val="22"/>
            <w:szCs w:val="22"/>
          </w:rPr>
          <w:t>1</w:t>
        </w:r>
        <w:r w:rsidR="003E14D8" w:rsidRPr="003E14D8">
          <w:rPr>
            <w:rFonts w:asciiTheme="minorBidi" w:hAnsiTheme="minorBidi"/>
            <w:b/>
            <w:bCs/>
            <w:sz w:val="22"/>
            <w:szCs w:val="22"/>
          </w:rPr>
          <w:fldChar w:fldCharType="end"/>
        </w:r>
        <w:r w:rsidR="003E14D8" w:rsidRPr="003E14D8">
          <w:rPr>
            <w:rFonts w:asciiTheme="minorBidi" w:hAnsiTheme="minorBidi"/>
            <w:sz w:val="22"/>
            <w:szCs w:val="22"/>
          </w:rPr>
          <w:t xml:space="preserve"> of </w:t>
        </w:r>
        <w:r w:rsidR="003E14D8" w:rsidRPr="003E14D8">
          <w:rPr>
            <w:rFonts w:asciiTheme="minorBidi" w:hAnsiTheme="minorBidi"/>
            <w:b/>
            <w:bCs/>
            <w:sz w:val="22"/>
            <w:szCs w:val="22"/>
          </w:rPr>
          <w:fldChar w:fldCharType="begin"/>
        </w:r>
        <w:r w:rsidR="003E14D8" w:rsidRPr="003E14D8">
          <w:rPr>
            <w:rFonts w:asciiTheme="minorBidi" w:hAnsiTheme="minorBidi"/>
            <w:b/>
            <w:bCs/>
            <w:sz w:val="22"/>
            <w:szCs w:val="22"/>
          </w:rPr>
          <w:instrText xml:space="preserve"> NUMPAGES  </w:instrText>
        </w:r>
        <w:r w:rsidR="003E14D8" w:rsidRPr="003E14D8">
          <w:rPr>
            <w:rFonts w:asciiTheme="minorBidi" w:hAnsiTheme="minorBidi"/>
            <w:b/>
            <w:bCs/>
            <w:sz w:val="22"/>
            <w:szCs w:val="22"/>
          </w:rPr>
          <w:fldChar w:fldCharType="separate"/>
        </w:r>
        <w:r w:rsidR="003E14D8" w:rsidRPr="003E14D8">
          <w:rPr>
            <w:rFonts w:asciiTheme="minorBidi" w:hAnsiTheme="minorBidi"/>
            <w:b/>
            <w:bCs/>
            <w:sz w:val="22"/>
            <w:szCs w:val="22"/>
          </w:rPr>
          <w:t>22</w:t>
        </w:r>
        <w:r w:rsidR="003E14D8" w:rsidRPr="003E14D8">
          <w:rPr>
            <w:rFonts w:asciiTheme="minorBidi" w:hAnsiTheme="minorBidi"/>
            <w:b/>
            <w:bCs/>
            <w:sz w:val="22"/>
            <w:szCs w:val="22"/>
          </w:rPr>
          <w:fldChar w:fldCharType="end"/>
        </w:r>
      </w:sdtContent>
    </w:sdt>
  </w:p>
  <w:p w14:paraId="303D7826" w14:textId="77777777" w:rsidR="003E14D8" w:rsidRDefault="003E1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B101D" w14:textId="77777777" w:rsidR="0078315D" w:rsidRDefault="0078315D" w:rsidP="001276D0">
      <w:pPr>
        <w:spacing w:after="0"/>
      </w:pPr>
      <w:r>
        <w:separator/>
      </w:r>
    </w:p>
  </w:footnote>
  <w:footnote w:type="continuationSeparator" w:id="0">
    <w:p w14:paraId="4F23DBEC" w14:textId="77777777" w:rsidR="0078315D" w:rsidRDefault="0078315D" w:rsidP="001276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5C09F" w14:textId="365EE934" w:rsidR="001276D0" w:rsidRDefault="007D4DA8">
    <w:pPr>
      <w:pStyle w:val="Header"/>
    </w:pPr>
    <w:r>
      <w:rPr>
        <w:noProof/>
      </w:rPr>
      <mc:AlternateContent>
        <mc:Choice Requires="wps">
          <w:drawing>
            <wp:inline distT="0" distB="0" distL="0" distR="0" wp14:anchorId="722539B1" wp14:editId="7A40DC28">
              <wp:extent cx="5954233" cy="228362"/>
              <wp:effectExtent l="0" t="0" r="8890" b="1905"/>
              <wp:docPr id="239843850" name="Rectangle 239843850"/>
              <wp:cNvGraphicFramePr/>
              <a:graphic xmlns:a="http://schemas.openxmlformats.org/drawingml/2006/main">
                <a:graphicData uri="http://schemas.microsoft.com/office/word/2010/wordprocessingShape">
                  <wps:wsp>
                    <wps:cNvSpPr/>
                    <wps:spPr>
                      <a:xfrm>
                        <a:off x="0" y="0"/>
                        <a:ext cx="5954233" cy="228362"/>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8552AFC" w14:textId="5B32D854" w:rsidR="007D4DA8" w:rsidRPr="007D4DA8" w:rsidRDefault="006B3862" w:rsidP="006B3862">
                          <w:pPr>
                            <w:pStyle w:val="Header"/>
                            <w:jc w:val="center"/>
                            <w:rPr>
                              <w:rFonts w:asciiTheme="minorBidi" w:hAnsiTheme="minorBidi"/>
                              <w:caps/>
                              <w:color w:val="FFFFFF" w:themeColor="background1"/>
                              <w:sz w:val="22"/>
                              <w:szCs w:val="22"/>
                            </w:rPr>
                          </w:pPr>
                          <w:r>
                            <w:rPr>
                              <w:rFonts w:asciiTheme="minorBidi" w:hAnsiTheme="minorBidi"/>
                              <w:caps/>
                              <w:color w:val="FFFFFF" w:themeColor="background1"/>
                              <w:sz w:val="22"/>
                              <w:szCs w:val="22"/>
                            </w:rPr>
                            <w:t>forms of tender and anti-corruption</w:t>
                          </w:r>
                          <w:r w:rsidR="008A0186">
                            <w:rPr>
                              <w:rFonts w:asciiTheme="minorBidi" w:hAnsiTheme="minorBidi"/>
                              <w:caps/>
                              <w:color w:val="FFFFFF" w:themeColor="background1"/>
                              <w:sz w:val="22"/>
                              <w:szCs w:val="22"/>
                            </w:rPr>
                            <w:t xml:space="preserve"> and anti-</w:t>
                          </w:r>
                          <w:r>
                            <w:rPr>
                              <w:rFonts w:asciiTheme="minorBidi" w:hAnsiTheme="minorBidi"/>
                              <w:caps/>
                              <w:color w:val="FFFFFF" w:themeColor="background1"/>
                              <w:sz w:val="22"/>
                              <w:szCs w:val="22"/>
                            </w:rPr>
                            <w:t>collusion certi</w:t>
                          </w:r>
                          <w:r w:rsidR="002B70C0">
                            <w:rPr>
                              <w:rFonts w:asciiTheme="minorBidi" w:hAnsiTheme="minorBidi"/>
                              <w:caps/>
                              <w:color w:val="FFFFFF" w:themeColor="background1"/>
                              <w:sz w:val="22"/>
                              <w:szCs w:val="22"/>
                            </w:rPr>
                            <w:t>f</w:t>
                          </w:r>
                          <w:r>
                            <w:rPr>
                              <w:rFonts w:asciiTheme="minorBidi" w:hAnsiTheme="minorBidi"/>
                              <w:caps/>
                              <w:color w:val="FFFFFF" w:themeColor="background1"/>
                              <w:sz w:val="22"/>
                              <w:szCs w:val="22"/>
                            </w:rPr>
                            <w:t>icate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rect w14:anchorId="722539B1" id="Rectangle 239843850" o:spid="_x0000_s1026" style="width:468.85pt;height:1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" fillcolor="#0070c0" stroked="f" strokeweight="1pt">
              <v:textbox style="mso-fit-shape-to-text:t">
                <w:txbxContent>
                  <w:p w14:paraId="38552AFC" w14:textId="5B32D854" w:rsidR="007D4DA8" w:rsidRPr="007D4DA8" w:rsidRDefault="006B3862" w:rsidP="006B3862">
                    <w:pPr>
                      <w:pStyle w:val="Header"/>
                      <w:jc w:val="center"/>
                      <w:rPr>
                        <w:rFonts w:asciiTheme="minorBidi" w:hAnsiTheme="minorBidi"/>
                        <w:caps/>
                        <w:color w:val="FFFFFF" w:themeColor="background1"/>
                        <w:sz w:val="22"/>
                        <w:szCs w:val="22"/>
                      </w:rPr>
                    </w:pPr>
                    <w:r>
                      <w:rPr>
                        <w:rFonts w:asciiTheme="minorBidi" w:hAnsiTheme="minorBidi"/>
                        <w:caps/>
                        <w:color w:val="FFFFFF" w:themeColor="background1"/>
                        <w:sz w:val="22"/>
                        <w:szCs w:val="22"/>
                      </w:rPr>
                      <w:t>forms of tender and anti-corruption</w:t>
                    </w:r>
                    <w:r w:rsidR="008A0186">
                      <w:rPr>
                        <w:rFonts w:asciiTheme="minorBidi" w:hAnsiTheme="minorBidi"/>
                        <w:caps/>
                        <w:color w:val="FFFFFF" w:themeColor="background1"/>
                        <w:sz w:val="22"/>
                        <w:szCs w:val="22"/>
                      </w:rPr>
                      <w:t xml:space="preserve"> and anti-</w:t>
                    </w:r>
                    <w:r>
                      <w:rPr>
                        <w:rFonts w:asciiTheme="minorBidi" w:hAnsiTheme="minorBidi"/>
                        <w:caps/>
                        <w:color w:val="FFFFFF" w:themeColor="background1"/>
                        <w:sz w:val="22"/>
                        <w:szCs w:val="22"/>
                      </w:rPr>
                      <w:t>collusion certi</w:t>
                    </w:r>
                    <w:r w:rsidR="002B70C0">
                      <w:rPr>
                        <w:rFonts w:asciiTheme="minorBidi" w:hAnsiTheme="minorBidi"/>
                        <w:caps/>
                        <w:color w:val="FFFFFF" w:themeColor="background1"/>
                        <w:sz w:val="22"/>
                        <w:szCs w:val="22"/>
                      </w:rPr>
                      <w:t>f</w:t>
                    </w:r>
                    <w:r>
                      <w:rPr>
                        <w:rFonts w:asciiTheme="minorBidi" w:hAnsiTheme="minorBidi"/>
                        <w:caps/>
                        <w:color w:val="FFFFFF" w:themeColor="background1"/>
                        <w:sz w:val="22"/>
                        <w:szCs w:val="22"/>
                      </w:rPr>
                      <w:t>icate</w:t>
                    </w:r>
                  </w:p>
                </w:txbxContent>
              </v:textbox>
              <w10:anchorlock/>
            </v:rect>
          </w:pict>
        </mc:Fallback>
      </mc:AlternateContent>
    </w:r>
  </w:p>
  <w:p w14:paraId="72928A26" w14:textId="4D24492D" w:rsidR="1A8EDD86" w:rsidRDefault="1A8EDD86" w:rsidP="1A8EDD86">
    <w:pPr>
      <w:pStyle w:val="Header"/>
      <w:jc w:val="right"/>
      <w:rPr>
        <w:rFonts w:asciiTheme="minorBidi" w:hAnsiTheme="minorBidi"/>
        <w:sz w:val="22"/>
        <w:szCs w:val="22"/>
      </w:rPr>
    </w:pPr>
    <w:r w:rsidRPr="1A8EDD86">
      <w:rPr>
        <w:rFonts w:asciiTheme="minorBidi" w:hAnsiTheme="minorBidi"/>
        <w:sz w:val="22"/>
        <w:szCs w:val="22"/>
      </w:rPr>
      <w:t>Skills Bootcamp - CN240143</w:t>
    </w:r>
  </w:p>
  <w:p w14:paraId="4CA2EA73" w14:textId="77777777" w:rsidR="002B70C0" w:rsidRDefault="002B70C0" w:rsidP="002B70C0">
    <w:pPr>
      <w:pStyle w:val="Header"/>
      <w:jc w:val="right"/>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6C4A3E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73014D"/>
    <w:multiLevelType w:val="hybridMultilevel"/>
    <w:tmpl w:val="BD54BC42"/>
    <w:lvl w:ilvl="0" w:tplc="FFFFFFFF">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22966D2"/>
    <w:multiLevelType w:val="multilevel"/>
    <w:tmpl w:val="0AFE29D4"/>
    <w:name w:val="Bullet With Space"/>
    <w:lvl w:ilvl="0">
      <w:start w:val="1"/>
      <w:numFmt w:val="bullet"/>
      <w:pStyle w:val="Bullet1"/>
      <w:lvlText w:val=""/>
      <w:lvlJc w:val="left"/>
      <w:pPr>
        <w:tabs>
          <w:tab w:val="num" w:pos="1571"/>
        </w:tabs>
        <w:ind w:left="1571" w:hanging="851"/>
      </w:pPr>
      <w:rPr>
        <w:rFonts w:ascii="Symbol" w:hAnsi="Symbol" w:hint="default"/>
        <w:caps w:val="0"/>
        <w:strike w:val="0"/>
        <w:dstrike w:val="0"/>
        <w:vanish w:val="0"/>
        <w:color w:val="auto"/>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2421"/>
        </w:tabs>
        <w:ind w:left="2421" w:hanging="850"/>
      </w:pPr>
      <w:rPr>
        <w:rFonts w:ascii="Symbol" w:hAnsi="Symbol" w:hint="default"/>
        <w:b w:val="0"/>
        <w:i w:val="0"/>
        <w:caps w:val="0"/>
        <w:strike w:val="0"/>
        <w:dstrike w:val="0"/>
        <w:vanish w:val="0"/>
        <w:color w:val="808080" w:themeColor="background1" w:themeShade="80"/>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3272"/>
        </w:tabs>
        <w:ind w:left="3272" w:hanging="851"/>
      </w:pPr>
      <w:rPr>
        <w:rFonts w:ascii="Symbol" w:hAnsi="Symbol"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4122"/>
        </w:tabs>
        <w:ind w:left="4122" w:hanging="850"/>
      </w:pPr>
      <w:rPr>
        <w:rFonts w:ascii="Symbol" w:hAnsi="Symbol" w:cs="Times New Roman"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Bullet5"/>
      <w:lvlText w:val=""/>
      <w:lvlJc w:val="left"/>
      <w:pPr>
        <w:tabs>
          <w:tab w:val="num" w:pos="4973"/>
        </w:tabs>
        <w:ind w:left="4973" w:hanging="851"/>
      </w:pPr>
      <w:rPr>
        <w:rFonts w:ascii="Symbol" w:hAnsi="Symbol" w:cs="Times New Roman"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pStyle w:val="Bullet6"/>
      <w:lvlText w:val=""/>
      <w:lvlJc w:val="left"/>
      <w:pPr>
        <w:tabs>
          <w:tab w:val="num" w:pos="5823"/>
        </w:tabs>
        <w:ind w:left="5823" w:hanging="850"/>
      </w:pPr>
      <w:rPr>
        <w:rFonts w:ascii="Symbol" w:hAnsi="Symbol" w:cs="Times New Roman"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center"/>
      <w:pPr>
        <w:ind w:left="720" w:firstLine="0"/>
      </w:pPr>
      <w:rPr>
        <w:rFonts w:cs="Times New Roman"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720" w:firstLine="0"/>
      </w:pPr>
      <w:rPr>
        <w:rFonts w:cs="Times New Roman" w:hint="default"/>
        <w:caps w:val="0"/>
        <w:strike w:val="0"/>
        <w:dstrike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720" w:firstLine="0"/>
      </w:pPr>
      <w:rPr>
        <w:rFonts w:cs="Times New Roman"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441402A2"/>
    <w:multiLevelType w:val="hybridMultilevel"/>
    <w:tmpl w:val="65A879D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B5C45F7"/>
    <w:multiLevelType w:val="multilevel"/>
    <w:tmpl w:val="87C0317E"/>
    <w:name w:val="Heading"/>
    <w:lvl w:ilvl="0">
      <w:start w:val="1"/>
      <w:numFmt w:val="decimal"/>
      <w:lvlText w:val="%1"/>
      <w:lvlJc w:val="left"/>
      <w:pPr>
        <w:tabs>
          <w:tab w:val="num" w:pos="851"/>
        </w:tabs>
        <w:ind w:left="851" w:hanging="851"/>
      </w:pPr>
      <w:rPr>
        <w:rFonts w:hint="default"/>
        <w:caps w:val="0"/>
        <w:strike w:val="0"/>
        <w:dstrike w:val="0"/>
        <w:vanish w:val="0"/>
        <w:color w:val="808080" w:themeColor="background1" w:themeShade="8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851"/>
      </w:pPr>
      <w:rPr>
        <w:rFonts w:hint="default"/>
        <w:b w:val="0"/>
        <w:i w:val="0"/>
        <w:caps w:val="0"/>
        <w:strike w:val="0"/>
        <w:dstrike w:val="0"/>
        <w:vanish w:val="0"/>
        <w:color w:val="808080" w:themeColor="background1" w:themeShade="8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Heading3"/>
      <w:lvlText w:val="(%3)"/>
      <w:lvlJc w:val="left"/>
      <w:pPr>
        <w:tabs>
          <w:tab w:val="num" w:pos="1701"/>
        </w:tabs>
        <w:ind w:left="1701" w:hanging="850"/>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Heading4"/>
      <w:lvlText w:val="(%4)"/>
      <w:lvlJc w:val="left"/>
      <w:pPr>
        <w:tabs>
          <w:tab w:val="num" w:pos="2552"/>
        </w:tabs>
        <w:ind w:left="2552" w:hanging="851"/>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Heading5"/>
      <w:lvlText w:val="(%5)"/>
      <w:lvlJc w:val="left"/>
      <w:pPr>
        <w:tabs>
          <w:tab w:val="num" w:pos="3402"/>
        </w:tabs>
        <w:ind w:left="3402" w:hanging="850"/>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Roman"/>
      <w:pStyle w:val="Heading6"/>
      <w:lvlText w:val="(%6)"/>
      <w:lvlJc w:val="left"/>
      <w:pPr>
        <w:tabs>
          <w:tab w:val="num" w:pos="4253"/>
        </w:tabs>
        <w:ind w:left="4253" w:hanging="851"/>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center"/>
      <w:pPr>
        <w:ind w:left="0" w:firstLine="0"/>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0" w:firstLine="0"/>
      </w:pPr>
      <w:rPr>
        <w:rFonts w:hint="default"/>
        <w:caps w:val="0"/>
        <w:strike w:val="0"/>
        <w:dstrike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0" w:firstLine="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344434818">
    <w:abstractNumId w:val="2"/>
  </w:num>
  <w:num w:numId="2" w16cid:durableId="794642177">
    <w:abstractNumId w:val="4"/>
  </w:num>
  <w:num w:numId="3" w16cid:durableId="699940937">
    <w:abstractNumId w:val="0"/>
  </w:num>
  <w:num w:numId="4" w16cid:durableId="205416350">
    <w:abstractNumId w:val="1"/>
  </w:num>
  <w:num w:numId="5" w16cid:durableId="6085126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F1B"/>
    <w:rsid w:val="00100F1B"/>
    <w:rsid w:val="001276D0"/>
    <w:rsid w:val="001367EE"/>
    <w:rsid w:val="00144B8B"/>
    <w:rsid w:val="001856E7"/>
    <w:rsid w:val="001D2DDE"/>
    <w:rsid w:val="001D5F77"/>
    <w:rsid w:val="002465BA"/>
    <w:rsid w:val="002A50F1"/>
    <w:rsid w:val="002B70C0"/>
    <w:rsid w:val="002C3694"/>
    <w:rsid w:val="00312805"/>
    <w:rsid w:val="003A0382"/>
    <w:rsid w:val="003E14D8"/>
    <w:rsid w:val="005141CA"/>
    <w:rsid w:val="005437F6"/>
    <w:rsid w:val="005A6956"/>
    <w:rsid w:val="005B5A70"/>
    <w:rsid w:val="005D63A9"/>
    <w:rsid w:val="006017D1"/>
    <w:rsid w:val="00686FD2"/>
    <w:rsid w:val="00687CFF"/>
    <w:rsid w:val="006B3862"/>
    <w:rsid w:val="006E0C39"/>
    <w:rsid w:val="00701790"/>
    <w:rsid w:val="00704A79"/>
    <w:rsid w:val="00713758"/>
    <w:rsid w:val="0078315D"/>
    <w:rsid w:val="00787EBA"/>
    <w:rsid w:val="00790850"/>
    <w:rsid w:val="007909D5"/>
    <w:rsid w:val="007D4DA8"/>
    <w:rsid w:val="00887DFB"/>
    <w:rsid w:val="008A0186"/>
    <w:rsid w:val="008B62BC"/>
    <w:rsid w:val="009A2DB9"/>
    <w:rsid w:val="009B4898"/>
    <w:rsid w:val="009D3A47"/>
    <w:rsid w:val="009D54EF"/>
    <w:rsid w:val="00A3486B"/>
    <w:rsid w:val="00A366FF"/>
    <w:rsid w:val="00A57B31"/>
    <w:rsid w:val="00A77825"/>
    <w:rsid w:val="00A8220C"/>
    <w:rsid w:val="00AC7AA2"/>
    <w:rsid w:val="00AD4A2B"/>
    <w:rsid w:val="00AD525E"/>
    <w:rsid w:val="00B14BF2"/>
    <w:rsid w:val="00B24058"/>
    <w:rsid w:val="00B43FA9"/>
    <w:rsid w:val="00B87C2D"/>
    <w:rsid w:val="00BC37FC"/>
    <w:rsid w:val="00BD1327"/>
    <w:rsid w:val="00BF7C0D"/>
    <w:rsid w:val="00C50F2A"/>
    <w:rsid w:val="00CC410A"/>
    <w:rsid w:val="00CC56D8"/>
    <w:rsid w:val="00CE1F58"/>
    <w:rsid w:val="00DD0A4D"/>
    <w:rsid w:val="00EC63F8"/>
    <w:rsid w:val="00EF4127"/>
    <w:rsid w:val="1A8EDD86"/>
    <w:rsid w:val="1DEB1D72"/>
    <w:rsid w:val="20A5B0FF"/>
    <w:rsid w:val="213FC2AB"/>
    <w:rsid w:val="2E805A0B"/>
    <w:rsid w:val="350A603F"/>
    <w:rsid w:val="352FF628"/>
    <w:rsid w:val="46D18C11"/>
    <w:rsid w:val="471B8265"/>
    <w:rsid w:val="4A3B4075"/>
    <w:rsid w:val="5364A01C"/>
    <w:rsid w:val="56AE6C7A"/>
    <w:rsid w:val="56DAF7BC"/>
    <w:rsid w:val="5AE75345"/>
    <w:rsid w:val="62D019FA"/>
    <w:rsid w:val="67AE8747"/>
    <w:rsid w:val="773E5E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D07BDF"/>
  <w15:chartTrackingRefBased/>
  <w15:docId w15:val="{1A99D08C-05C6-45C2-828A-CDC8BE67B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1" w:unhideWhenUsed="1" w:qFormat="1"/>
    <w:lsdException w:name="heading 4" w:semiHidden="1" w:uiPriority="1"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F1B"/>
    <w:pPr>
      <w:spacing w:after="240" w:line="240" w:lineRule="auto"/>
    </w:pPr>
    <w:rPr>
      <w:rFonts w:ascii="Century Gothic" w:hAnsi="Century Gothic"/>
      <w:sz w:val="20"/>
      <w:szCs w:val="20"/>
    </w:rPr>
  </w:style>
  <w:style w:type="paragraph" w:styleId="Heading2">
    <w:name w:val="heading 2"/>
    <w:aliases w:val="1.2 Heading,•H2,H21,•H21,H22,H23,H211,H221,H24,H212,H222,H231,H2111,H2211,h2,(Alt+2),PARA2,h 3,Numbered - 2,Heading Two,(1.1,1.2,1.3 etc),Prophead 2,2,RFP Heading 2,Activity,l2,H2,m,Body Text (Reset numbering),Reset numbering,TF-Overskrit 2"/>
    <w:link w:val="Heading2Char"/>
    <w:qFormat/>
    <w:rsid w:val="00100F1B"/>
    <w:pPr>
      <w:numPr>
        <w:ilvl w:val="1"/>
        <w:numId w:val="2"/>
      </w:numPr>
      <w:spacing w:after="240" w:line="240" w:lineRule="auto"/>
      <w:jc w:val="both"/>
      <w:outlineLvl w:val="1"/>
    </w:pPr>
    <w:rPr>
      <w:rFonts w:ascii="Century Gothic" w:eastAsia="Times New Roman" w:hAnsi="Century Gothic" w:cs="Times New Roman"/>
      <w:color w:val="000000" w:themeColor="text1"/>
      <w:sz w:val="20"/>
      <w:szCs w:val="20"/>
      <w:lang w:eastAsia="en-GB"/>
    </w:rPr>
  </w:style>
  <w:style w:type="paragraph" w:styleId="Heading3">
    <w:name w:val="heading 3"/>
    <w:aliases w:val="MCheading3"/>
    <w:link w:val="Heading3Char"/>
    <w:uiPriority w:val="1"/>
    <w:qFormat/>
    <w:rsid w:val="00100F1B"/>
    <w:pPr>
      <w:numPr>
        <w:ilvl w:val="2"/>
        <w:numId w:val="2"/>
      </w:numPr>
      <w:spacing w:after="240" w:line="240" w:lineRule="auto"/>
      <w:jc w:val="both"/>
      <w:outlineLvl w:val="2"/>
    </w:pPr>
    <w:rPr>
      <w:rFonts w:ascii="Century Gothic" w:eastAsia="Times New Roman" w:hAnsi="Century Gothic" w:cs="Times New Roman"/>
      <w:color w:val="000000" w:themeColor="text1"/>
      <w:sz w:val="20"/>
      <w:szCs w:val="20"/>
      <w:lang w:eastAsia="en-GB"/>
    </w:rPr>
  </w:style>
  <w:style w:type="paragraph" w:styleId="Heading4">
    <w:name w:val="heading 4"/>
    <w:aliases w:val="MCheadin4"/>
    <w:link w:val="Heading4Char"/>
    <w:uiPriority w:val="1"/>
    <w:qFormat/>
    <w:rsid w:val="00100F1B"/>
    <w:pPr>
      <w:numPr>
        <w:ilvl w:val="3"/>
        <w:numId w:val="2"/>
      </w:numPr>
      <w:spacing w:after="240" w:line="240" w:lineRule="auto"/>
      <w:jc w:val="both"/>
      <w:outlineLvl w:val="3"/>
    </w:pPr>
    <w:rPr>
      <w:rFonts w:ascii="Century Gothic" w:eastAsia="Times New Roman" w:hAnsi="Century Gothic" w:cs="Times New Roman"/>
      <w:color w:val="000000" w:themeColor="text1"/>
      <w:sz w:val="20"/>
      <w:szCs w:val="20"/>
      <w:lang w:eastAsia="en-GB"/>
    </w:rPr>
  </w:style>
  <w:style w:type="paragraph" w:styleId="Heading5">
    <w:name w:val="heading 5"/>
    <w:link w:val="Heading5Char"/>
    <w:qFormat/>
    <w:rsid w:val="00100F1B"/>
    <w:pPr>
      <w:numPr>
        <w:ilvl w:val="4"/>
        <w:numId w:val="2"/>
      </w:numPr>
      <w:spacing w:after="240" w:line="240" w:lineRule="auto"/>
      <w:jc w:val="both"/>
      <w:outlineLvl w:val="4"/>
    </w:pPr>
    <w:rPr>
      <w:rFonts w:ascii="Century Gothic" w:eastAsia="Times New Roman" w:hAnsi="Century Gothic" w:cs="Times New Roman"/>
      <w:color w:val="000000" w:themeColor="text1"/>
      <w:sz w:val="20"/>
      <w:szCs w:val="20"/>
      <w:lang w:eastAsia="en-GB"/>
    </w:rPr>
  </w:style>
  <w:style w:type="paragraph" w:styleId="Heading6">
    <w:name w:val="heading 6"/>
    <w:link w:val="Heading6Char"/>
    <w:qFormat/>
    <w:rsid w:val="00100F1B"/>
    <w:pPr>
      <w:numPr>
        <w:ilvl w:val="5"/>
        <w:numId w:val="2"/>
      </w:numPr>
      <w:spacing w:after="240" w:line="240" w:lineRule="auto"/>
      <w:jc w:val="both"/>
      <w:outlineLvl w:val="5"/>
    </w:pPr>
    <w:rPr>
      <w:rFonts w:ascii="Century Gothic" w:eastAsia="Times New Roman" w:hAnsi="Century Gothic" w:cs="Times New Roman"/>
      <w:color w:val="000000" w:themeColor="text1"/>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1.2 Heading Char,•H2 Char,H21 Char,•H21 Char,H22 Char,H23 Char,H211 Char,H221 Char,H24 Char,H212 Char,H222 Char,H231 Char,H2111 Char,H2211 Char,h2 Char,(Alt+2) Char,PARA2 Char,h 3 Char,Numbered - 2 Char,Heading Two Char,(1.1 Char,1.2 Char"/>
    <w:basedOn w:val="DefaultParagraphFont"/>
    <w:link w:val="Heading2"/>
    <w:rsid w:val="00100F1B"/>
    <w:rPr>
      <w:rFonts w:ascii="Century Gothic" w:eastAsia="Times New Roman" w:hAnsi="Century Gothic" w:cs="Times New Roman"/>
      <w:color w:val="000000" w:themeColor="text1"/>
      <w:sz w:val="20"/>
      <w:szCs w:val="20"/>
      <w:lang w:eastAsia="en-GB"/>
    </w:rPr>
  </w:style>
  <w:style w:type="character" w:customStyle="1" w:styleId="Heading3Char">
    <w:name w:val="Heading 3 Char"/>
    <w:aliases w:val="MCheading3 Char"/>
    <w:basedOn w:val="DefaultParagraphFont"/>
    <w:link w:val="Heading3"/>
    <w:uiPriority w:val="1"/>
    <w:rsid w:val="00100F1B"/>
    <w:rPr>
      <w:rFonts w:ascii="Century Gothic" w:eastAsia="Times New Roman" w:hAnsi="Century Gothic" w:cs="Times New Roman"/>
      <w:color w:val="000000" w:themeColor="text1"/>
      <w:sz w:val="20"/>
      <w:szCs w:val="20"/>
      <w:lang w:eastAsia="en-GB"/>
    </w:rPr>
  </w:style>
  <w:style w:type="character" w:customStyle="1" w:styleId="Heading4Char">
    <w:name w:val="Heading 4 Char"/>
    <w:aliases w:val="MCheadin4 Char"/>
    <w:basedOn w:val="DefaultParagraphFont"/>
    <w:link w:val="Heading4"/>
    <w:uiPriority w:val="1"/>
    <w:rsid w:val="00100F1B"/>
    <w:rPr>
      <w:rFonts w:ascii="Century Gothic" w:eastAsia="Times New Roman" w:hAnsi="Century Gothic" w:cs="Times New Roman"/>
      <w:color w:val="000000" w:themeColor="text1"/>
      <w:sz w:val="20"/>
      <w:szCs w:val="20"/>
      <w:lang w:eastAsia="en-GB"/>
    </w:rPr>
  </w:style>
  <w:style w:type="character" w:customStyle="1" w:styleId="Heading5Char">
    <w:name w:val="Heading 5 Char"/>
    <w:basedOn w:val="DefaultParagraphFont"/>
    <w:link w:val="Heading5"/>
    <w:rsid w:val="00100F1B"/>
    <w:rPr>
      <w:rFonts w:ascii="Century Gothic" w:eastAsia="Times New Roman" w:hAnsi="Century Gothic" w:cs="Times New Roman"/>
      <w:color w:val="000000" w:themeColor="text1"/>
      <w:sz w:val="20"/>
      <w:szCs w:val="20"/>
      <w:lang w:eastAsia="en-GB"/>
    </w:rPr>
  </w:style>
  <w:style w:type="character" w:customStyle="1" w:styleId="Heading6Char">
    <w:name w:val="Heading 6 Char"/>
    <w:basedOn w:val="DefaultParagraphFont"/>
    <w:link w:val="Heading6"/>
    <w:rsid w:val="00100F1B"/>
    <w:rPr>
      <w:rFonts w:ascii="Century Gothic" w:eastAsia="Times New Roman" w:hAnsi="Century Gothic" w:cs="Times New Roman"/>
      <w:color w:val="000000" w:themeColor="text1"/>
      <w:sz w:val="20"/>
      <w:szCs w:val="20"/>
      <w:lang w:eastAsia="en-GB"/>
    </w:rPr>
  </w:style>
  <w:style w:type="paragraph" w:customStyle="1" w:styleId="Bullet1">
    <w:name w:val="Bullet 1"/>
    <w:uiPriority w:val="1"/>
    <w:rsid w:val="00100F1B"/>
    <w:pPr>
      <w:numPr>
        <w:numId w:val="1"/>
      </w:numPr>
      <w:spacing w:after="240" w:line="240" w:lineRule="auto"/>
      <w:jc w:val="both"/>
    </w:pPr>
    <w:rPr>
      <w:rFonts w:ascii="Century Gothic" w:eastAsia="Times New Roman" w:hAnsi="Century Gothic" w:cs="Times New Roman"/>
      <w:color w:val="000000" w:themeColor="text1"/>
      <w:sz w:val="20"/>
      <w:szCs w:val="20"/>
      <w:lang w:eastAsia="en-GB"/>
    </w:rPr>
  </w:style>
  <w:style w:type="paragraph" w:customStyle="1" w:styleId="Bullet2">
    <w:name w:val="Bullet 2"/>
    <w:uiPriority w:val="1"/>
    <w:rsid w:val="00100F1B"/>
    <w:pPr>
      <w:numPr>
        <w:ilvl w:val="1"/>
        <w:numId w:val="1"/>
      </w:numPr>
      <w:spacing w:after="240" w:line="240" w:lineRule="auto"/>
      <w:jc w:val="both"/>
    </w:pPr>
    <w:rPr>
      <w:rFonts w:ascii="Century Gothic" w:eastAsia="Times New Roman" w:hAnsi="Century Gothic" w:cs="Times New Roman"/>
      <w:color w:val="000000" w:themeColor="text1"/>
      <w:sz w:val="20"/>
      <w:szCs w:val="20"/>
      <w:lang w:eastAsia="en-GB"/>
    </w:rPr>
  </w:style>
  <w:style w:type="paragraph" w:customStyle="1" w:styleId="Bullet3">
    <w:name w:val="Bullet 3"/>
    <w:uiPriority w:val="1"/>
    <w:rsid w:val="00100F1B"/>
    <w:pPr>
      <w:numPr>
        <w:ilvl w:val="2"/>
        <w:numId w:val="1"/>
      </w:numPr>
      <w:spacing w:after="240" w:line="240" w:lineRule="auto"/>
      <w:jc w:val="both"/>
    </w:pPr>
    <w:rPr>
      <w:rFonts w:ascii="Century Gothic" w:eastAsia="Times New Roman" w:hAnsi="Century Gothic" w:cs="Times New Roman"/>
      <w:color w:val="000000" w:themeColor="text1"/>
      <w:sz w:val="20"/>
      <w:szCs w:val="20"/>
      <w:lang w:eastAsia="en-GB"/>
    </w:rPr>
  </w:style>
  <w:style w:type="table" w:styleId="TableGrid">
    <w:name w:val="Table Grid"/>
    <w:basedOn w:val="TableNormal"/>
    <w:uiPriority w:val="59"/>
    <w:rsid w:val="00100F1B"/>
    <w:pPr>
      <w:spacing w:after="0" w:line="240" w:lineRule="auto"/>
    </w:pPr>
    <w:rPr>
      <w:rFonts w:ascii="Century Gothic" w:hAnsi="Century Gothic"/>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4">
    <w:name w:val="Bullet 4"/>
    <w:uiPriority w:val="1"/>
    <w:rsid w:val="00100F1B"/>
    <w:pPr>
      <w:numPr>
        <w:ilvl w:val="3"/>
        <w:numId w:val="1"/>
      </w:numPr>
      <w:spacing w:after="240" w:line="240" w:lineRule="auto"/>
    </w:pPr>
    <w:rPr>
      <w:rFonts w:ascii="Century Gothic" w:hAnsi="Century Gothic"/>
      <w:sz w:val="20"/>
      <w:szCs w:val="20"/>
    </w:rPr>
  </w:style>
  <w:style w:type="paragraph" w:customStyle="1" w:styleId="Bullet5">
    <w:name w:val="Bullet 5"/>
    <w:uiPriority w:val="1"/>
    <w:rsid w:val="00100F1B"/>
    <w:pPr>
      <w:numPr>
        <w:ilvl w:val="4"/>
        <w:numId w:val="1"/>
      </w:numPr>
      <w:spacing w:after="240" w:line="240" w:lineRule="auto"/>
    </w:pPr>
    <w:rPr>
      <w:rFonts w:ascii="Century Gothic" w:hAnsi="Century Gothic"/>
      <w:sz w:val="20"/>
      <w:szCs w:val="20"/>
    </w:rPr>
  </w:style>
  <w:style w:type="paragraph" w:customStyle="1" w:styleId="Bullet6">
    <w:name w:val="Bullet 6"/>
    <w:uiPriority w:val="1"/>
    <w:rsid w:val="00100F1B"/>
    <w:pPr>
      <w:numPr>
        <w:ilvl w:val="5"/>
        <w:numId w:val="1"/>
      </w:numPr>
      <w:spacing w:after="240" w:line="240" w:lineRule="auto"/>
    </w:pPr>
    <w:rPr>
      <w:rFonts w:ascii="Century Gothic" w:hAnsi="Century Gothic"/>
      <w:sz w:val="20"/>
      <w:szCs w:val="20"/>
    </w:rPr>
  </w:style>
  <w:style w:type="paragraph" w:styleId="Revision">
    <w:name w:val="Revision"/>
    <w:hidden/>
    <w:uiPriority w:val="99"/>
    <w:semiHidden/>
    <w:rsid w:val="00713758"/>
    <w:pPr>
      <w:spacing w:after="0" w:line="240" w:lineRule="auto"/>
    </w:pPr>
    <w:rPr>
      <w:rFonts w:ascii="Century Gothic" w:hAnsi="Century Gothic"/>
      <w:sz w:val="20"/>
      <w:szCs w:val="20"/>
    </w:rPr>
  </w:style>
  <w:style w:type="paragraph" w:styleId="Header">
    <w:name w:val="header"/>
    <w:basedOn w:val="Normal"/>
    <w:link w:val="HeaderChar"/>
    <w:uiPriority w:val="99"/>
    <w:unhideWhenUsed/>
    <w:rsid w:val="001276D0"/>
    <w:pPr>
      <w:tabs>
        <w:tab w:val="center" w:pos="4513"/>
        <w:tab w:val="right" w:pos="9026"/>
      </w:tabs>
      <w:spacing w:after="0"/>
    </w:pPr>
  </w:style>
  <w:style w:type="character" w:customStyle="1" w:styleId="HeaderChar">
    <w:name w:val="Header Char"/>
    <w:basedOn w:val="DefaultParagraphFont"/>
    <w:link w:val="Header"/>
    <w:uiPriority w:val="99"/>
    <w:rsid w:val="001276D0"/>
    <w:rPr>
      <w:rFonts w:ascii="Century Gothic" w:hAnsi="Century Gothic"/>
      <w:sz w:val="20"/>
      <w:szCs w:val="20"/>
    </w:rPr>
  </w:style>
  <w:style w:type="paragraph" w:styleId="Footer">
    <w:name w:val="footer"/>
    <w:basedOn w:val="Normal"/>
    <w:link w:val="FooterChar"/>
    <w:uiPriority w:val="99"/>
    <w:unhideWhenUsed/>
    <w:rsid w:val="001276D0"/>
    <w:pPr>
      <w:tabs>
        <w:tab w:val="center" w:pos="4513"/>
        <w:tab w:val="right" w:pos="9026"/>
      </w:tabs>
      <w:spacing w:after="0"/>
    </w:pPr>
  </w:style>
  <w:style w:type="character" w:customStyle="1" w:styleId="FooterChar">
    <w:name w:val="Footer Char"/>
    <w:basedOn w:val="DefaultParagraphFont"/>
    <w:link w:val="Footer"/>
    <w:uiPriority w:val="99"/>
    <w:rsid w:val="001276D0"/>
    <w:rPr>
      <w:rFonts w:ascii="Century Gothic" w:hAnsi="Century Gothic"/>
      <w:sz w:val="20"/>
      <w:szCs w:val="20"/>
    </w:rPr>
  </w:style>
  <w:style w:type="paragraph" w:styleId="ListParagraph">
    <w:name w:val="List Paragraph"/>
    <w:basedOn w:val="Normal"/>
    <w:link w:val="ListParagraphChar"/>
    <w:uiPriority w:val="34"/>
    <w:qFormat/>
    <w:rsid w:val="006E0C39"/>
    <w:pPr>
      <w:spacing w:after="0" w:line="259" w:lineRule="auto"/>
      <w:ind w:left="720"/>
      <w:contextualSpacing/>
    </w:pPr>
    <w:rPr>
      <w:rFonts w:ascii="Arial" w:hAnsi="Arial"/>
      <w:sz w:val="22"/>
      <w:szCs w:val="22"/>
    </w:rPr>
  </w:style>
  <w:style w:type="character" w:customStyle="1" w:styleId="ListParagraphChar">
    <w:name w:val="List Paragraph Char"/>
    <w:basedOn w:val="DefaultParagraphFont"/>
    <w:link w:val="ListParagraph"/>
    <w:uiPriority w:val="34"/>
    <w:rsid w:val="006E0C39"/>
    <w:rPr>
      <w:rFonts w:ascii="Arial" w:hAnsi="Arial"/>
    </w:rPr>
  </w:style>
  <w:style w:type="paragraph" w:styleId="NoSpacing">
    <w:name w:val="No Spacing"/>
    <w:uiPriority w:val="1"/>
    <w:qFormat/>
    <w:rsid w:val="001367EE"/>
    <w:pPr>
      <w:spacing w:after="0" w:line="240" w:lineRule="auto"/>
    </w:pPr>
    <w:rPr>
      <w:rFonts w:ascii="Century Gothic" w:hAnsi="Century Gothic"/>
      <w:sz w:val="20"/>
      <w:szCs w:val="20"/>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Century Gothic" w:hAnsi="Century Gothic"/>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704A79"/>
    <w:rPr>
      <w:b/>
      <w:bCs/>
    </w:rPr>
  </w:style>
  <w:style w:type="character" w:customStyle="1" w:styleId="CommentSubjectChar">
    <w:name w:val="Comment Subject Char"/>
    <w:basedOn w:val="CommentTextChar"/>
    <w:link w:val="CommentSubject"/>
    <w:uiPriority w:val="99"/>
    <w:semiHidden/>
    <w:rsid w:val="00704A79"/>
    <w:rPr>
      <w:rFonts w:ascii="Century Gothic" w:hAnsi="Century Gothic"/>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E9358E7A99D44A8899CBF8B1D8D2A8" ma:contentTypeVersion="4" ma:contentTypeDescription="Create a new document." ma:contentTypeScope="" ma:versionID="cce9093d4d2478b486d55f550b9d176f">
  <xsd:schema xmlns:xsd="http://www.w3.org/2001/XMLSchema" xmlns:xs="http://www.w3.org/2001/XMLSchema" xmlns:p="http://schemas.microsoft.com/office/2006/metadata/properties" xmlns:ns2="99d53366-9284-485c-86b2-9cb868dd7ec1" targetNamespace="http://schemas.microsoft.com/office/2006/metadata/properties" ma:root="true" ma:fieldsID="31c803517be0fd13e32b20e21cd93dee" ns2:_="">
    <xsd:import namespace="99d53366-9284-485c-86b2-9cb868dd7e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53366-9284-485c-86b2-9cb868dd7e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0C154D-8582-43C6-80CE-F7A9C45E8E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CAD424-B62E-4ECA-8D40-D9170B009F3B}">
  <ds:schemaRefs>
    <ds:schemaRef ds:uri="http://schemas.microsoft.com/sharepoint/v3/contenttype/forms"/>
  </ds:schemaRefs>
</ds:datastoreItem>
</file>

<file path=customXml/itemProps3.xml><?xml version="1.0" encoding="utf-8"?>
<ds:datastoreItem xmlns:ds="http://schemas.openxmlformats.org/officeDocument/2006/customXml" ds:itemID="{4FA9A6AC-F0D7-47AC-94B8-F87A8BACC7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53366-9284-485c-86b2-9cb868dd7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708</Words>
  <Characters>4037</Characters>
  <Application>Microsoft Office Word</Application>
  <DocSecurity>0</DocSecurity>
  <Lines>33</Lines>
  <Paragraphs>9</Paragraphs>
  <ScaleCrop>false</ScaleCrop>
  <Company>NHS NELCSU</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Shaju - Head of Procurement (WELC POD)</dc:creator>
  <cp:keywords/>
  <dc:description/>
  <cp:lastModifiedBy>Jianzhong Yao - CED CPD</cp:lastModifiedBy>
  <cp:revision>44</cp:revision>
  <dcterms:created xsi:type="dcterms:W3CDTF">2024-07-09T16:04:00Z</dcterms:created>
  <dcterms:modified xsi:type="dcterms:W3CDTF">2025-04-08T14:27:00Z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0x010100BDE9358E7A99D44A8899CBF8B1D8D2A8</vt:lpwstr>
  </property>
  <property fmtid="{D5CDD505-2E9C-101B-9397-08002B2CF9AE}" pid="3" name="_dlc_DocIdItemGuid">
    <vt:lpwstr>c92ab690-9572-41cd-820c-d93281eda554</vt:lpwstr>
  </property>
  <property fmtid="{D5CDD505-2E9C-101B-9397-08002B2CF9AE}" pid="4" name="Order">
    <vt:r8>26800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